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BB392" w14:textId="62664C50" w:rsidR="00C00B39" w:rsidRPr="0070701C" w:rsidRDefault="00DD7668" w:rsidP="004E501D">
      <w:pPr>
        <w:pBdr>
          <w:left w:val="single" w:sz="6" w:space="4" w:color="FFFFFF" w:themeColor="background1"/>
        </w:pBdr>
        <w:spacing w:after="0" w:line="288" w:lineRule="auto"/>
        <w:textDirection w:val="btLr"/>
        <w:rPr>
          <w:rFonts w:asciiTheme="majorHAnsi" w:hAnsiTheme="majorHAnsi" w:cstheme="majorHAnsi"/>
          <w:color w:val="FFFFFF" w:themeColor="background1"/>
          <w:sz w:val="28"/>
          <w:szCs w:val="28"/>
        </w:rPr>
      </w:pPr>
      <w:r w:rsidRPr="0070701C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3360" behindDoc="1" locked="0" layoutInCell="1" allowOverlap="1" wp14:anchorId="65D57B14" wp14:editId="098A8A82">
            <wp:simplePos x="0" y="0"/>
            <wp:positionH relativeFrom="column">
              <wp:posOffset>4692310</wp:posOffset>
            </wp:positionH>
            <wp:positionV relativeFrom="paragraph">
              <wp:posOffset>3810</wp:posOffset>
            </wp:positionV>
            <wp:extent cx="1094740" cy="1073150"/>
            <wp:effectExtent l="0" t="0" r="0" b="0"/>
            <wp:wrapTight wrapText="bothSides">
              <wp:wrapPolygon edited="0">
                <wp:start x="9773" y="0"/>
                <wp:lineTo x="1879" y="4601"/>
                <wp:lineTo x="376" y="5751"/>
                <wp:lineTo x="376" y="15721"/>
                <wp:lineTo x="3759" y="19172"/>
                <wp:lineTo x="6390" y="19172"/>
                <wp:lineTo x="9021" y="20705"/>
                <wp:lineTo x="9397" y="21089"/>
                <wp:lineTo x="12404" y="21089"/>
                <wp:lineTo x="21049" y="16104"/>
                <wp:lineTo x="21049" y="5368"/>
                <wp:lineTo x="12404" y="0"/>
                <wp:lineTo x="9773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91" t="13989" r="15340" b="15363"/>
                    <a:stretch/>
                  </pic:blipFill>
                  <pic:spPr bwMode="auto">
                    <a:xfrm>
                      <a:off x="0" y="0"/>
                      <a:ext cx="109474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B39" w:rsidRPr="0070701C">
        <w:rPr>
          <w:rFonts w:asciiTheme="majorHAnsi" w:hAnsiTheme="majorHAnsi" w:cstheme="majorHAnsi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3119" behindDoc="1" locked="0" layoutInCell="1" hidden="0" allowOverlap="1" wp14:anchorId="208B0A6A" wp14:editId="4833CB83">
                <wp:simplePos x="0" y="0"/>
                <wp:positionH relativeFrom="page">
                  <wp:posOffset>532436</wp:posOffset>
                </wp:positionH>
                <wp:positionV relativeFrom="page">
                  <wp:posOffset>416689</wp:posOffset>
                </wp:positionV>
                <wp:extent cx="6554704" cy="9802262"/>
                <wp:effectExtent l="0" t="0" r="0" b="8890"/>
                <wp:wrapNone/>
                <wp:docPr id="308" name="Obdélník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4704" cy="9802262"/>
                        </a:xfrm>
                        <a:prstGeom prst="rect">
                          <a:avLst/>
                        </a:prstGeom>
                        <a:solidFill>
                          <a:srgbClr val="007B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AE4C6C5" w14:textId="01FD23F4" w:rsidR="005D0D1F" w:rsidRPr="004E501D" w:rsidRDefault="005D0D1F" w:rsidP="00C00B39">
                            <w:pPr>
                              <w:spacing w:after="0"/>
                              <w:textDirection w:val="btLr"/>
                              <w:rPr>
                                <w:color w:val="1D78C1"/>
                              </w:rPr>
                            </w:pPr>
                            <w:r>
                              <w:tab/>
                            </w:r>
                          </w:p>
                          <w:p w14:paraId="6758F2F2" w14:textId="5A6D2DAB" w:rsidR="005D0D1F" w:rsidRDefault="005D0D1F" w:rsidP="00C00B39">
                            <w:pPr>
                              <w:spacing w:after="0"/>
                              <w:textDirection w:val="btLr"/>
                            </w:pPr>
                          </w:p>
                          <w:p w14:paraId="297DDE5A" w14:textId="5CC7E561" w:rsidR="005D0D1F" w:rsidRDefault="005D0D1F" w:rsidP="00C00B39">
                            <w:pPr>
                              <w:spacing w:after="0"/>
                              <w:textDirection w:val="btLr"/>
                            </w:pPr>
                          </w:p>
                          <w:p w14:paraId="7BB7AD66" w14:textId="5084293A" w:rsidR="005D0D1F" w:rsidRDefault="005D0D1F" w:rsidP="00C00B39">
                            <w:pPr>
                              <w:spacing w:after="0"/>
                              <w:textDirection w:val="btLr"/>
                            </w:pPr>
                          </w:p>
                          <w:p w14:paraId="792E639E" w14:textId="03B0A488" w:rsidR="005D0D1F" w:rsidRDefault="005D0D1F" w:rsidP="00C00B39">
                            <w:pPr>
                              <w:spacing w:after="0"/>
                              <w:textDirection w:val="btLr"/>
                            </w:pPr>
                          </w:p>
                          <w:p w14:paraId="2AA499E6" w14:textId="07B0D1A4" w:rsidR="005D0D1F" w:rsidRDefault="005D0D1F" w:rsidP="00C00B39">
                            <w:pPr>
                              <w:spacing w:after="0"/>
                              <w:textDirection w:val="btLr"/>
                            </w:pPr>
                          </w:p>
                          <w:p w14:paraId="25674630" w14:textId="05FC6F77" w:rsidR="005D0D1F" w:rsidRDefault="005D0D1F" w:rsidP="00C00B39">
                            <w:pPr>
                              <w:spacing w:after="0"/>
                              <w:textDirection w:val="btLr"/>
                            </w:pPr>
                          </w:p>
                          <w:p w14:paraId="404CDB68" w14:textId="5F8A00F1" w:rsidR="005D0D1F" w:rsidRDefault="005D0D1F" w:rsidP="00C00B39">
                            <w:pPr>
                              <w:spacing w:after="0"/>
                              <w:textDirection w:val="btLr"/>
                            </w:pPr>
                          </w:p>
                          <w:p w14:paraId="4C53076D" w14:textId="2850AD53" w:rsidR="005D0D1F" w:rsidRDefault="005D0D1F" w:rsidP="00C00B39">
                            <w:pPr>
                              <w:spacing w:after="0"/>
                              <w:textDirection w:val="btLr"/>
                            </w:pPr>
                          </w:p>
                          <w:p w14:paraId="3A1622FE" w14:textId="7E493BF1" w:rsidR="005D0D1F" w:rsidRDefault="005D0D1F" w:rsidP="00C00B39">
                            <w:pPr>
                              <w:spacing w:after="0"/>
                              <w:textDirection w:val="btLr"/>
                            </w:pPr>
                          </w:p>
                          <w:p w14:paraId="356C9822" w14:textId="424DA68E" w:rsidR="005D0D1F" w:rsidRDefault="005D0D1F" w:rsidP="00C00B39">
                            <w:pPr>
                              <w:spacing w:after="0"/>
                              <w:textDirection w:val="btLr"/>
                            </w:pPr>
                          </w:p>
                          <w:p w14:paraId="37FB659C" w14:textId="1FED862B" w:rsidR="005D0D1F" w:rsidRDefault="005D0D1F" w:rsidP="00C00B39">
                            <w:pPr>
                              <w:spacing w:after="0"/>
                              <w:textDirection w:val="btLr"/>
                            </w:pPr>
                          </w:p>
                          <w:p w14:paraId="7640EC58" w14:textId="4B70574A" w:rsidR="005D0D1F" w:rsidRDefault="005D0D1F" w:rsidP="00C00B39">
                            <w:pPr>
                              <w:spacing w:after="0"/>
                              <w:textDirection w:val="btLr"/>
                            </w:pPr>
                          </w:p>
                          <w:p w14:paraId="2FD1A25A" w14:textId="184E22D3" w:rsidR="005D0D1F" w:rsidRDefault="005D0D1F" w:rsidP="00C00B39">
                            <w:pPr>
                              <w:spacing w:after="0"/>
                              <w:textDirection w:val="btLr"/>
                            </w:pPr>
                          </w:p>
                          <w:p w14:paraId="089AC11D" w14:textId="77777777" w:rsidR="005D0D1F" w:rsidRDefault="005D0D1F" w:rsidP="00C00B39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08" o:spid="_x0000_s1026" style="position:absolute;margin-left:41.9pt;margin-top:32.8pt;width:516.1pt;height:771.85pt;z-index:-2516633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" fillcolor="#007b00" stroked="f">
                <v:textbox inset="2.53958mm,2.53958mm,2.53958mm,2.53958mm">
                  <w:txbxContent>
                    <w:p w14:paraId="3AE4C6C5" w14:textId="01FD23F4" w:rsidR="005D0D1F" w:rsidRPr="004E501D" w:rsidRDefault="005D0D1F" w:rsidP="00C00B39">
                      <w:pPr>
                        <w:spacing w:after="0"/>
                        <w:textDirection w:val="btLr"/>
                        <w:rPr>
                          <w:color w:val="1D78C1"/>
                        </w:rPr>
                      </w:pPr>
                      <w:r>
                        <w:tab/>
                      </w:r>
                    </w:p>
                    <w:p w14:paraId="6758F2F2" w14:textId="5A6D2DAB" w:rsidR="005D0D1F" w:rsidRDefault="005D0D1F" w:rsidP="00C00B39">
                      <w:pPr>
                        <w:spacing w:after="0"/>
                        <w:textDirection w:val="btLr"/>
                      </w:pPr>
                    </w:p>
                    <w:p w14:paraId="297DDE5A" w14:textId="5CC7E561" w:rsidR="005D0D1F" w:rsidRDefault="005D0D1F" w:rsidP="00C00B39">
                      <w:pPr>
                        <w:spacing w:after="0"/>
                        <w:textDirection w:val="btLr"/>
                      </w:pPr>
                    </w:p>
                    <w:p w14:paraId="7BB7AD66" w14:textId="5084293A" w:rsidR="005D0D1F" w:rsidRDefault="005D0D1F" w:rsidP="00C00B39">
                      <w:pPr>
                        <w:spacing w:after="0"/>
                        <w:textDirection w:val="btLr"/>
                      </w:pPr>
                    </w:p>
                    <w:p w14:paraId="792E639E" w14:textId="03B0A488" w:rsidR="005D0D1F" w:rsidRDefault="005D0D1F" w:rsidP="00C00B39">
                      <w:pPr>
                        <w:spacing w:after="0"/>
                        <w:textDirection w:val="btLr"/>
                      </w:pPr>
                    </w:p>
                    <w:p w14:paraId="2AA499E6" w14:textId="07B0D1A4" w:rsidR="005D0D1F" w:rsidRDefault="005D0D1F" w:rsidP="00C00B39">
                      <w:pPr>
                        <w:spacing w:after="0"/>
                        <w:textDirection w:val="btLr"/>
                      </w:pPr>
                    </w:p>
                    <w:p w14:paraId="25674630" w14:textId="05FC6F77" w:rsidR="005D0D1F" w:rsidRDefault="005D0D1F" w:rsidP="00C00B39">
                      <w:pPr>
                        <w:spacing w:after="0"/>
                        <w:textDirection w:val="btLr"/>
                      </w:pPr>
                    </w:p>
                    <w:p w14:paraId="404CDB68" w14:textId="5F8A00F1" w:rsidR="005D0D1F" w:rsidRDefault="005D0D1F" w:rsidP="00C00B39">
                      <w:pPr>
                        <w:spacing w:after="0"/>
                        <w:textDirection w:val="btLr"/>
                      </w:pPr>
                    </w:p>
                    <w:p w14:paraId="4C53076D" w14:textId="2850AD53" w:rsidR="005D0D1F" w:rsidRDefault="005D0D1F" w:rsidP="00C00B39">
                      <w:pPr>
                        <w:spacing w:after="0"/>
                        <w:textDirection w:val="btLr"/>
                      </w:pPr>
                    </w:p>
                    <w:p w14:paraId="3A1622FE" w14:textId="7E493BF1" w:rsidR="005D0D1F" w:rsidRDefault="005D0D1F" w:rsidP="00C00B39">
                      <w:pPr>
                        <w:spacing w:after="0"/>
                        <w:textDirection w:val="btLr"/>
                      </w:pPr>
                    </w:p>
                    <w:p w14:paraId="356C9822" w14:textId="424DA68E" w:rsidR="005D0D1F" w:rsidRDefault="005D0D1F" w:rsidP="00C00B39">
                      <w:pPr>
                        <w:spacing w:after="0"/>
                        <w:textDirection w:val="btLr"/>
                      </w:pPr>
                    </w:p>
                    <w:p w14:paraId="37FB659C" w14:textId="1FED862B" w:rsidR="005D0D1F" w:rsidRDefault="005D0D1F" w:rsidP="00C00B39">
                      <w:pPr>
                        <w:spacing w:after="0"/>
                        <w:textDirection w:val="btLr"/>
                      </w:pPr>
                    </w:p>
                    <w:p w14:paraId="7640EC58" w14:textId="4B70574A" w:rsidR="005D0D1F" w:rsidRDefault="005D0D1F" w:rsidP="00C00B39">
                      <w:pPr>
                        <w:spacing w:after="0"/>
                        <w:textDirection w:val="btLr"/>
                      </w:pPr>
                    </w:p>
                    <w:p w14:paraId="2FD1A25A" w14:textId="184E22D3" w:rsidR="005D0D1F" w:rsidRDefault="005D0D1F" w:rsidP="00C00B39">
                      <w:pPr>
                        <w:spacing w:after="0"/>
                        <w:textDirection w:val="btLr"/>
                      </w:pPr>
                    </w:p>
                    <w:p w14:paraId="089AC11D" w14:textId="77777777" w:rsidR="005D0D1F" w:rsidRDefault="005D0D1F" w:rsidP="00C00B39">
                      <w:pPr>
                        <w:spacing w:after="0"/>
                        <w:textDirection w:val="btL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C00B39" w:rsidRPr="0070701C">
        <w:rPr>
          <w:rFonts w:asciiTheme="majorHAnsi" w:eastAsia="Skolar Sans Latn" w:hAnsiTheme="majorHAnsi" w:cstheme="majorHAnsi"/>
          <w:b/>
          <w:color w:val="FFFFFF" w:themeColor="background1"/>
          <w:sz w:val="18"/>
          <w:szCs w:val="26"/>
        </w:rPr>
        <w:t>AQE advisors, a.s.</w:t>
      </w:r>
      <w:r w:rsidR="00C00B39" w:rsidRPr="0070701C">
        <w:rPr>
          <w:rFonts w:asciiTheme="majorHAnsi" w:hAnsiTheme="majorHAnsi" w:cstheme="majorHAnsi"/>
          <w:noProof/>
          <w:color w:val="FFFFFF" w:themeColor="background1"/>
          <w:sz w:val="28"/>
          <w:szCs w:val="28"/>
        </w:rPr>
        <w:t xml:space="preserve"> </w:t>
      </w:r>
      <w:r w:rsidR="00C00B39" w:rsidRPr="0070701C">
        <w:rPr>
          <w:rFonts w:asciiTheme="majorHAnsi" w:eastAsia="Skolar Sans Latn" w:hAnsiTheme="majorHAnsi" w:cstheme="majorHAnsi"/>
          <w:color w:val="FFFFFF" w:themeColor="background1"/>
          <w:sz w:val="18"/>
          <w:szCs w:val="26"/>
        </w:rPr>
        <w:br/>
        <w:t>Třída Kpt. Jaroše 31</w:t>
      </w:r>
    </w:p>
    <w:p w14:paraId="3EE4D403" w14:textId="20C385E1" w:rsidR="00C00B39" w:rsidRPr="0070701C" w:rsidRDefault="00C00B39" w:rsidP="004E501D">
      <w:pPr>
        <w:pBdr>
          <w:left w:val="single" w:sz="6" w:space="4" w:color="FFFFFF" w:themeColor="background1"/>
        </w:pBdr>
        <w:spacing w:after="170" w:line="288" w:lineRule="auto"/>
        <w:textDirection w:val="btLr"/>
        <w:rPr>
          <w:rFonts w:asciiTheme="majorHAnsi" w:hAnsiTheme="majorHAnsi" w:cstheme="majorHAnsi"/>
          <w:color w:val="FFFFFF" w:themeColor="background1"/>
          <w:sz w:val="28"/>
          <w:szCs w:val="28"/>
        </w:rPr>
      </w:pPr>
      <w:r w:rsidRPr="0070701C">
        <w:rPr>
          <w:rFonts w:asciiTheme="majorHAnsi" w:eastAsia="Skolar Sans Latn" w:hAnsiTheme="majorHAnsi" w:cstheme="majorHAnsi"/>
          <w:color w:val="FFFFFF" w:themeColor="background1"/>
          <w:sz w:val="18"/>
          <w:szCs w:val="26"/>
        </w:rPr>
        <w:t>602 00 Brno</w:t>
      </w:r>
    </w:p>
    <w:p w14:paraId="6BA6471C" w14:textId="53D2A564" w:rsidR="00C00B39" w:rsidRPr="0070701C" w:rsidRDefault="00C00B39" w:rsidP="004E501D">
      <w:pPr>
        <w:pBdr>
          <w:left w:val="single" w:sz="6" w:space="4" w:color="FFFFFF" w:themeColor="background1"/>
        </w:pBdr>
        <w:spacing w:after="227" w:line="288" w:lineRule="auto"/>
        <w:textDirection w:val="btLr"/>
        <w:rPr>
          <w:rFonts w:asciiTheme="majorHAnsi" w:hAnsiTheme="majorHAnsi" w:cstheme="majorHAnsi"/>
          <w:color w:val="FFFFFF" w:themeColor="background1"/>
          <w:sz w:val="28"/>
          <w:szCs w:val="28"/>
        </w:rPr>
      </w:pPr>
      <w:r w:rsidRPr="0070701C">
        <w:rPr>
          <w:rFonts w:asciiTheme="majorHAnsi" w:eastAsia="Skolar Sans Latn" w:hAnsiTheme="majorHAnsi" w:cstheme="majorHAnsi"/>
          <w:color w:val="FFFFFF" w:themeColor="background1"/>
          <w:sz w:val="18"/>
          <w:szCs w:val="26"/>
        </w:rPr>
        <w:t>Česká republika</w:t>
      </w:r>
    </w:p>
    <w:p w14:paraId="1DDECCC4" w14:textId="6D6F6FF2" w:rsidR="00C00B39" w:rsidRPr="0070701C" w:rsidRDefault="000A1820" w:rsidP="000A1820">
      <w:pPr>
        <w:spacing w:before="3000" w:after="720"/>
        <w:rPr>
          <w:rFonts w:asciiTheme="majorHAnsi" w:eastAsia="Skolar Sans Latin" w:hAnsiTheme="majorHAnsi" w:cstheme="majorHAnsi"/>
          <w:b/>
          <w:bCs/>
          <w:color w:val="FFFFFF" w:themeColor="background1"/>
          <w:sz w:val="72"/>
        </w:rPr>
      </w:pPr>
      <w:r w:rsidRPr="0070701C">
        <w:rPr>
          <w:rFonts w:asciiTheme="majorHAnsi" w:eastAsia="Skolar Sans Latin" w:hAnsiTheme="majorHAnsi" w:cstheme="majorHAnsi"/>
          <w:b/>
          <w:bCs/>
          <w:color w:val="FFFFFF" w:themeColor="background1"/>
          <w:sz w:val="72"/>
        </w:rPr>
        <w:br/>
      </w:r>
      <w:r w:rsidR="00C00B39" w:rsidRPr="0070701C">
        <w:rPr>
          <w:rFonts w:asciiTheme="majorHAnsi" w:eastAsia="Skolar Sans Latin" w:hAnsiTheme="majorHAnsi" w:cstheme="majorHAnsi"/>
          <w:b/>
          <w:bCs/>
          <w:color w:val="FFFFFF" w:themeColor="background1"/>
          <w:sz w:val="72"/>
        </w:rPr>
        <w:t xml:space="preserve">Strategický plán </w:t>
      </w:r>
      <w:r w:rsidR="004E501D" w:rsidRPr="0070701C">
        <w:rPr>
          <w:rFonts w:asciiTheme="majorHAnsi" w:eastAsia="Skolar Sans Latin" w:hAnsiTheme="majorHAnsi" w:cstheme="majorHAnsi"/>
          <w:b/>
          <w:bCs/>
          <w:color w:val="FFFFFF" w:themeColor="background1"/>
          <w:sz w:val="72"/>
        </w:rPr>
        <w:t xml:space="preserve">rozvoje města </w:t>
      </w:r>
      <w:r w:rsidR="00E51AB2">
        <w:rPr>
          <w:rFonts w:asciiTheme="majorHAnsi" w:eastAsia="Skolar Sans Latin" w:hAnsiTheme="majorHAnsi" w:cstheme="majorHAnsi"/>
          <w:b/>
          <w:bCs/>
          <w:color w:val="FFFFFF" w:themeColor="background1"/>
          <w:sz w:val="72"/>
        </w:rPr>
        <w:t>Chodov</w:t>
      </w:r>
      <w:r w:rsidR="00360F17" w:rsidRPr="0070701C">
        <w:rPr>
          <w:rFonts w:asciiTheme="majorHAnsi" w:eastAsia="Skolar Sans Latin" w:hAnsiTheme="majorHAnsi" w:cstheme="majorHAnsi"/>
          <w:b/>
          <w:bCs/>
          <w:color w:val="FFFFFF" w:themeColor="background1"/>
          <w:sz w:val="72"/>
        </w:rPr>
        <w:t xml:space="preserve"> 2022 - 203</w:t>
      </w:r>
      <w:r w:rsidR="00E51AB2">
        <w:rPr>
          <w:rFonts w:asciiTheme="majorHAnsi" w:eastAsia="Skolar Sans Latin" w:hAnsiTheme="majorHAnsi" w:cstheme="majorHAnsi"/>
          <w:b/>
          <w:bCs/>
          <w:color w:val="FFFFFF" w:themeColor="background1"/>
          <w:sz w:val="72"/>
        </w:rPr>
        <w:t>0</w:t>
      </w:r>
    </w:p>
    <w:p w14:paraId="1FD05E77" w14:textId="7A5DEB8D" w:rsidR="00C00B39" w:rsidRDefault="00FB7C53" w:rsidP="00C00B39">
      <w:pPr>
        <w:spacing w:before="360" w:after="360"/>
        <w:textDirection w:val="btLr"/>
        <w:rPr>
          <w:rFonts w:asciiTheme="majorHAnsi" w:eastAsia="Skolar Sans Latin" w:hAnsiTheme="majorHAnsi" w:cstheme="majorHAnsi"/>
          <w:b/>
          <w:color w:val="FFFFFF" w:themeColor="background1"/>
          <w:sz w:val="28"/>
        </w:rPr>
      </w:pPr>
      <w:r w:rsidRPr="0070701C">
        <w:rPr>
          <w:rFonts w:asciiTheme="majorHAnsi" w:eastAsia="Skolar Sans Latin" w:hAnsiTheme="majorHAnsi" w:cstheme="majorHAnsi"/>
          <w:b/>
          <w:color w:val="FFFFFF" w:themeColor="background1"/>
          <w:sz w:val="28"/>
        </w:rPr>
        <w:t>Pracovní skupina</w:t>
      </w:r>
      <w:r w:rsidR="00263606" w:rsidRPr="0070701C">
        <w:rPr>
          <w:rFonts w:asciiTheme="majorHAnsi" w:eastAsia="Skolar Sans Latin" w:hAnsiTheme="majorHAnsi" w:cstheme="majorHAnsi"/>
          <w:b/>
          <w:color w:val="FFFFFF" w:themeColor="background1"/>
          <w:sz w:val="28"/>
        </w:rPr>
        <w:t xml:space="preserve"> – </w:t>
      </w:r>
      <w:r w:rsidR="00ED3F7C">
        <w:rPr>
          <w:rFonts w:asciiTheme="majorHAnsi" w:eastAsia="Skolar Sans Latin" w:hAnsiTheme="majorHAnsi" w:cstheme="majorHAnsi"/>
          <w:b/>
          <w:color w:val="FFFFFF" w:themeColor="background1"/>
          <w:sz w:val="28"/>
        </w:rPr>
        <w:t>Zaměstnanost a podnikání</w:t>
      </w:r>
    </w:p>
    <w:p w14:paraId="261D1BBD" w14:textId="77777777" w:rsidR="0070701C" w:rsidRPr="0070701C" w:rsidRDefault="0070701C" w:rsidP="00C00B39">
      <w:pPr>
        <w:spacing w:before="360" w:after="360"/>
        <w:textDirection w:val="btLr"/>
        <w:rPr>
          <w:rFonts w:asciiTheme="majorHAnsi" w:hAnsiTheme="majorHAnsi" w:cstheme="majorHAnsi"/>
          <w:color w:val="FFFFFF" w:themeColor="background1"/>
        </w:rPr>
      </w:pPr>
    </w:p>
    <w:p w14:paraId="0CEACE43" w14:textId="6632923C" w:rsidR="00C00B39" w:rsidRPr="0070701C" w:rsidRDefault="00C00B39">
      <w:pPr>
        <w:rPr>
          <w:rFonts w:asciiTheme="majorHAnsi" w:hAnsiTheme="majorHAnsi" w:cstheme="majorHAnsi"/>
          <w:color w:val="FFFFFF" w:themeColor="background1"/>
        </w:rPr>
      </w:pPr>
    </w:p>
    <w:p w14:paraId="5C8F996C" w14:textId="4A332E64" w:rsidR="00C00B39" w:rsidRPr="0070701C" w:rsidRDefault="00C00B39">
      <w:pPr>
        <w:rPr>
          <w:rFonts w:asciiTheme="majorHAnsi" w:hAnsiTheme="majorHAnsi" w:cstheme="majorHAnsi"/>
          <w:color w:val="FFFFFF" w:themeColor="background1"/>
        </w:rPr>
      </w:pPr>
    </w:p>
    <w:p w14:paraId="26B26667" w14:textId="2DFFE945" w:rsidR="00C00B39" w:rsidRPr="0070701C" w:rsidRDefault="00C00B39" w:rsidP="00C00B39">
      <w:pPr>
        <w:spacing w:after="227" w:line="288" w:lineRule="auto"/>
        <w:textDirection w:val="btLr"/>
        <w:rPr>
          <w:rFonts w:asciiTheme="majorHAnsi" w:eastAsia="Open Sans" w:hAnsiTheme="majorHAnsi" w:cstheme="majorHAnsi"/>
          <w:b/>
          <w:color w:val="FFFFFF" w:themeColor="background1"/>
          <w:sz w:val="28"/>
        </w:rPr>
      </w:pPr>
    </w:p>
    <w:p w14:paraId="1DFF9848" w14:textId="4635F29C" w:rsidR="0040429A" w:rsidRPr="0070701C" w:rsidRDefault="0040429A" w:rsidP="00C00B39">
      <w:pPr>
        <w:spacing w:after="227" w:line="288" w:lineRule="auto"/>
        <w:textDirection w:val="btLr"/>
        <w:rPr>
          <w:rFonts w:asciiTheme="majorHAnsi" w:eastAsia="Open Sans" w:hAnsiTheme="majorHAnsi" w:cstheme="majorHAnsi"/>
          <w:b/>
          <w:color w:val="FFFFFF" w:themeColor="background1"/>
          <w:sz w:val="28"/>
        </w:rPr>
        <w:sectPr w:rsidR="0040429A" w:rsidRPr="0070701C" w:rsidSect="005E2F3C">
          <w:footerReference w:type="defaul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7E3934B" w14:textId="0778F36D" w:rsidR="0070701C" w:rsidRDefault="0070701C" w:rsidP="00C00B39">
      <w:pPr>
        <w:spacing w:after="227" w:line="288" w:lineRule="auto"/>
        <w:textDirection w:val="btLr"/>
        <w:rPr>
          <w:rFonts w:asciiTheme="majorHAnsi" w:eastAsia="Open Sans Light" w:hAnsiTheme="majorHAnsi" w:cstheme="majorHAnsi"/>
          <w:color w:val="FFFFFF" w:themeColor="background1"/>
        </w:rPr>
      </w:pPr>
      <w:r>
        <w:rPr>
          <w:rFonts w:asciiTheme="majorHAnsi" w:eastAsia="Open Sans Light" w:hAnsiTheme="majorHAnsi" w:cstheme="majorHAnsi"/>
          <w:color w:val="FFFFFF" w:themeColor="background1"/>
        </w:rPr>
        <w:lastRenderedPageBreak/>
        <w:t>Ondřej Krejčí</w:t>
      </w:r>
      <w:r>
        <w:rPr>
          <w:rFonts w:asciiTheme="majorHAnsi" w:eastAsia="Open Sans Light" w:hAnsiTheme="majorHAnsi" w:cstheme="majorHAnsi"/>
          <w:color w:val="FFFFFF" w:themeColor="background1"/>
        </w:rPr>
        <w:br/>
      </w:r>
      <w:r>
        <w:rPr>
          <w:rFonts w:asciiTheme="majorHAnsi" w:eastAsia="Open Sans" w:hAnsiTheme="majorHAnsi" w:cstheme="majorHAnsi"/>
          <w:color w:val="FFFFFF" w:themeColor="background1"/>
          <w:sz w:val="18"/>
        </w:rPr>
        <w:t>737 007 028</w:t>
      </w:r>
      <w:r>
        <w:rPr>
          <w:rFonts w:asciiTheme="majorHAnsi" w:eastAsia="Open Sans Light" w:hAnsiTheme="majorHAnsi" w:cstheme="majorHAnsi"/>
          <w:color w:val="FFFFFF" w:themeColor="background1"/>
        </w:rPr>
        <w:br/>
      </w:r>
      <w:r>
        <w:rPr>
          <w:rFonts w:asciiTheme="majorHAnsi" w:eastAsia="Open Sans" w:hAnsiTheme="majorHAnsi" w:cstheme="majorHAnsi"/>
          <w:b/>
          <w:color w:val="FFFFFF" w:themeColor="background1"/>
          <w:sz w:val="18"/>
        </w:rPr>
        <w:t>krejci</w:t>
      </w:r>
      <w:r w:rsidRPr="0070701C">
        <w:rPr>
          <w:rFonts w:asciiTheme="majorHAnsi" w:eastAsia="Open Sans" w:hAnsiTheme="majorHAnsi" w:cstheme="majorHAnsi"/>
          <w:b/>
          <w:color w:val="FFFFFF" w:themeColor="background1"/>
          <w:sz w:val="18"/>
        </w:rPr>
        <w:t>@AQE.cz</w:t>
      </w:r>
    </w:p>
    <w:p w14:paraId="717B9C6D" w14:textId="23B80AFE" w:rsidR="00CC7CBB" w:rsidRPr="0070701C" w:rsidRDefault="00FB7C53" w:rsidP="0070701C">
      <w:pPr>
        <w:spacing w:after="227" w:line="288" w:lineRule="auto"/>
        <w:textDirection w:val="btLr"/>
        <w:rPr>
          <w:rFonts w:asciiTheme="majorHAnsi" w:eastAsia="Open Sans Light" w:hAnsiTheme="majorHAnsi" w:cstheme="majorHAnsi"/>
          <w:color w:val="FFFFFF" w:themeColor="background1"/>
        </w:rPr>
      </w:pPr>
      <w:r w:rsidRPr="0070701C">
        <w:rPr>
          <w:rFonts w:asciiTheme="majorHAnsi" w:eastAsia="Open Sans Light" w:hAnsiTheme="majorHAnsi" w:cstheme="majorHAnsi"/>
          <w:color w:val="FFFFFF" w:themeColor="background1"/>
        </w:rPr>
        <w:t xml:space="preserve">Barbora </w:t>
      </w:r>
      <w:proofErr w:type="spellStart"/>
      <w:r w:rsidRPr="0070701C">
        <w:rPr>
          <w:rFonts w:asciiTheme="majorHAnsi" w:eastAsia="Open Sans Light" w:hAnsiTheme="majorHAnsi" w:cstheme="majorHAnsi"/>
          <w:color w:val="FFFFFF" w:themeColor="background1"/>
        </w:rPr>
        <w:t>Miturová</w:t>
      </w:r>
      <w:proofErr w:type="spellEnd"/>
      <w:r w:rsidR="0070701C">
        <w:rPr>
          <w:rFonts w:asciiTheme="majorHAnsi" w:eastAsia="Open Sans Light" w:hAnsiTheme="majorHAnsi" w:cstheme="majorHAnsi"/>
          <w:color w:val="FFFFFF" w:themeColor="background1"/>
        </w:rPr>
        <w:br/>
      </w:r>
      <w:r w:rsidR="0070701C">
        <w:rPr>
          <w:rFonts w:asciiTheme="majorHAnsi" w:eastAsia="Open Sans" w:hAnsiTheme="majorHAnsi" w:cstheme="majorHAnsi"/>
          <w:color w:val="FFFFFF" w:themeColor="background1"/>
          <w:sz w:val="18"/>
        </w:rPr>
        <w:t>734 523 505</w:t>
      </w:r>
      <w:r w:rsidR="0070701C">
        <w:rPr>
          <w:rFonts w:asciiTheme="majorHAnsi" w:eastAsia="Open Sans Light" w:hAnsiTheme="majorHAnsi" w:cstheme="majorHAnsi"/>
          <w:color w:val="FFFFFF" w:themeColor="background1"/>
        </w:rPr>
        <w:br/>
      </w:r>
      <w:r w:rsidR="0070701C" w:rsidRPr="0070701C">
        <w:rPr>
          <w:rFonts w:asciiTheme="majorHAnsi" w:eastAsia="Open Sans" w:hAnsiTheme="majorHAnsi" w:cstheme="majorHAnsi"/>
          <w:b/>
          <w:color w:val="FFFFFF" w:themeColor="background1"/>
          <w:sz w:val="18"/>
        </w:rPr>
        <w:t>miturova@AQE.cz</w:t>
      </w:r>
    </w:p>
    <w:p w14:paraId="7DE49EFB" w14:textId="401FBFC3" w:rsidR="00C00B39" w:rsidRPr="0070701C" w:rsidRDefault="00C00B39" w:rsidP="004E501D">
      <w:pPr>
        <w:pBdr>
          <w:left w:val="single" w:sz="6" w:space="4" w:color="FFFFFF" w:themeColor="background1"/>
        </w:pBdr>
        <w:spacing w:after="227"/>
        <w:textDirection w:val="btLr"/>
        <w:rPr>
          <w:rFonts w:asciiTheme="majorHAnsi" w:hAnsiTheme="majorHAnsi" w:cstheme="majorHAnsi"/>
          <w:color w:val="FFFFFF" w:themeColor="background1"/>
        </w:rPr>
      </w:pPr>
      <w:r w:rsidRPr="0070701C">
        <w:rPr>
          <w:rFonts w:asciiTheme="majorHAnsi" w:eastAsia="Open Sans" w:hAnsiTheme="majorHAnsi" w:cstheme="majorHAnsi"/>
          <w:color w:val="FFFFFF" w:themeColor="background1"/>
          <w:sz w:val="18"/>
        </w:rPr>
        <w:lastRenderedPageBreak/>
        <w:t>Datum konání</w:t>
      </w:r>
      <w:r w:rsidRPr="0070701C">
        <w:rPr>
          <w:rFonts w:asciiTheme="majorHAnsi" w:eastAsia="Open Sans" w:hAnsiTheme="majorHAnsi" w:cstheme="majorHAnsi"/>
          <w:color w:val="FFFFFF" w:themeColor="background1"/>
          <w:sz w:val="18"/>
        </w:rPr>
        <w:br/>
      </w:r>
      <w:r w:rsidR="00507C02">
        <w:rPr>
          <w:rFonts w:asciiTheme="majorHAnsi" w:eastAsia="Open Sans" w:hAnsiTheme="majorHAnsi" w:cstheme="majorHAnsi"/>
          <w:b/>
          <w:color w:val="FFFFFF" w:themeColor="background1"/>
          <w:sz w:val="18"/>
        </w:rPr>
        <w:t>6</w:t>
      </w:r>
      <w:r w:rsidRPr="0070701C">
        <w:rPr>
          <w:rFonts w:asciiTheme="majorHAnsi" w:eastAsia="Open Sans" w:hAnsiTheme="majorHAnsi" w:cstheme="majorHAnsi"/>
          <w:b/>
          <w:color w:val="FFFFFF" w:themeColor="background1"/>
          <w:sz w:val="18"/>
        </w:rPr>
        <w:t xml:space="preserve">. </w:t>
      </w:r>
      <w:r w:rsidR="0070701C">
        <w:rPr>
          <w:rFonts w:asciiTheme="majorHAnsi" w:eastAsia="Open Sans" w:hAnsiTheme="majorHAnsi" w:cstheme="majorHAnsi"/>
          <w:b/>
          <w:color w:val="FFFFFF" w:themeColor="background1"/>
          <w:sz w:val="18"/>
        </w:rPr>
        <w:t>10</w:t>
      </w:r>
      <w:r w:rsidRPr="0070701C">
        <w:rPr>
          <w:rFonts w:asciiTheme="majorHAnsi" w:eastAsia="Open Sans" w:hAnsiTheme="majorHAnsi" w:cstheme="majorHAnsi"/>
          <w:b/>
          <w:color w:val="FFFFFF" w:themeColor="background1"/>
          <w:sz w:val="18"/>
        </w:rPr>
        <w:t>. 202</w:t>
      </w:r>
      <w:r w:rsidR="004E501D" w:rsidRPr="0070701C">
        <w:rPr>
          <w:rFonts w:asciiTheme="majorHAnsi" w:eastAsia="Open Sans" w:hAnsiTheme="majorHAnsi" w:cstheme="majorHAnsi"/>
          <w:b/>
          <w:color w:val="FFFFFF" w:themeColor="background1"/>
          <w:sz w:val="18"/>
        </w:rPr>
        <w:t>1</w:t>
      </w:r>
      <w:r w:rsidR="00DC5D31" w:rsidRPr="0070701C">
        <w:rPr>
          <w:rFonts w:asciiTheme="majorHAnsi" w:eastAsia="Open Sans" w:hAnsiTheme="majorHAnsi" w:cstheme="majorHAnsi"/>
          <w:b/>
          <w:color w:val="FFFFFF" w:themeColor="background1"/>
          <w:sz w:val="18"/>
        </w:rPr>
        <w:t xml:space="preserve"> </w:t>
      </w:r>
    </w:p>
    <w:p w14:paraId="46B3FA8B" w14:textId="7EF97420" w:rsidR="00C00B39" w:rsidRPr="0070701C" w:rsidRDefault="00C00B39" w:rsidP="004E501D">
      <w:pPr>
        <w:pBdr>
          <w:left w:val="single" w:sz="6" w:space="4" w:color="FFFFFF" w:themeColor="background1"/>
        </w:pBdr>
        <w:spacing w:after="0" w:line="288" w:lineRule="auto"/>
        <w:textDirection w:val="btLr"/>
        <w:rPr>
          <w:rFonts w:asciiTheme="majorHAnsi" w:hAnsiTheme="majorHAnsi" w:cstheme="majorHAnsi"/>
          <w:color w:val="FFFFFF" w:themeColor="background1"/>
        </w:rPr>
      </w:pPr>
      <w:r w:rsidRPr="0070701C">
        <w:rPr>
          <w:rFonts w:asciiTheme="majorHAnsi" w:eastAsia="Open Sans" w:hAnsiTheme="majorHAnsi" w:cstheme="majorHAnsi"/>
          <w:color w:val="FFFFFF" w:themeColor="background1"/>
          <w:sz w:val="18"/>
        </w:rPr>
        <w:t>Místo konání</w:t>
      </w:r>
      <w:r w:rsidRPr="0070701C">
        <w:rPr>
          <w:rFonts w:asciiTheme="majorHAnsi" w:eastAsia="Open Sans" w:hAnsiTheme="majorHAnsi" w:cstheme="majorHAnsi"/>
          <w:color w:val="FFFFFF" w:themeColor="background1"/>
          <w:sz w:val="18"/>
        </w:rPr>
        <w:br/>
      </w:r>
      <w:r w:rsidR="0070701C">
        <w:rPr>
          <w:rFonts w:asciiTheme="majorHAnsi" w:eastAsia="Open Sans" w:hAnsiTheme="majorHAnsi" w:cstheme="majorHAnsi"/>
          <w:b/>
          <w:color w:val="FFFFFF" w:themeColor="background1"/>
          <w:sz w:val="18"/>
        </w:rPr>
        <w:t>KASS</w:t>
      </w:r>
    </w:p>
    <w:p w14:paraId="1AB6FBC8" w14:textId="77777777" w:rsidR="00C00B39" w:rsidRPr="0070701C" w:rsidRDefault="00C00B39">
      <w:pPr>
        <w:rPr>
          <w:rFonts w:asciiTheme="majorHAnsi" w:hAnsiTheme="majorHAnsi" w:cstheme="majorHAnsi"/>
          <w:color w:val="FFFFFF" w:themeColor="background1"/>
        </w:rPr>
        <w:sectPr w:rsidR="00C00B39" w:rsidRPr="0070701C" w:rsidSect="00C00B3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0C525C6" w14:textId="77777777" w:rsidR="004E501D" w:rsidRPr="0070701C" w:rsidRDefault="004E501D" w:rsidP="00C00B39">
      <w:pPr>
        <w:spacing w:after="227" w:line="288" w:lineRule="auto"/>
        <w:textDirection w:val="btLr"/>
        <w:rPr>
          <w:rFonts w:asciiTheme="majorHAnsi" w:eastAsia="Skolar Sans Latn" w:hAnsiTheme="majorHAnsi" w:cstheme="majorHAnsi"/>
          <w:b/>
          <w:color w:val="FFFFFF" w:themeColor="background1"/>
          <w:sz w:val="22"/>
          <w:szCs w:val="26"/>
        </w:rPr>
      </w:pPr>
    </w:p>
    <w:p w14:paraId="5CFC17E6" w14:textId="14020C43" w:rsidR="0040429A" w:rsidRPr="0070701C" w:rsidRDefault="0040429A" w:rsidP="00C94200">
      <w:pPr>
        <w:pStyle w:val="NadpisAQE1"/>
        <w:rPr>
          <w:rFonts w:asciiTheme="majorHAnsi" w:hAnsiTheme="majorHAnsi" w:cstheme="majorHAnsi"/>
        </w:rPr>
      </w:pPr>
      <w:r w:rsidRPr="0070701C">
        <w:rPr>
          <w:rFonts w:asciiTheme="majorHAnsi" w:hAnsiTheme="majorHAnsi" w:cstheme="majorHAnsi"/>
        </w:rPr>
        <w:t>Úvod </w:t>
      </w:r>
    </w:p>
    <w:p w14:paraId="16D5C708" w14:textId="17E07D8F" w:rsidR="00AC3446" w:rsidRPr="0070701C" w:rsidRDefault="00CC7CBB" w:rsidP="00141329">
      <w:pPr>
        <w:pStyle w:val="Normlnweb"/>
        <w:spacing w:before="120" w:beforeAutospacing="0" w:after="0" w:afterAutospacing="0" w:line="276" w:lineRule="auto"/>
        <w:jc w:val="both"/>
        <w:rPr>
          <w:rFonts w:asciiTheme="majorHAnsi" w:hAnsiTheme="majorHAnsi" w:cstheme="majorHAnsi"/>
          <w:sz w:val="22"/>
          <w:szCs w:val="19"/>
        </w:rPr>
      </w:pPr>
      <w:r w:rsidRPr="0070701C">
        <w:rPr>
          <w:rFonts w:asciiTheme="majorHAnsi" w:hAnsiTheme="majorHAnsi" w:cstheme="majorHAnsi"/>
          <w:sz w:val="22"/>
          <w:szCs w:val="19"/>
        </w:rPr>
        <w:lastRenderedPageBreak/>
        <w:t xml:space="preserve">Cílem setkání </w:t>
      </w:r>
      <w:r w:rsidR="00360F17" w:rsidRPr="0070701C">
        <w:rPr>
          <w:rFonts w:asciiTheme="majorHAnsi" w:hAnsiTheme="majorHAnsi" w:cstheme="majorHAnsi"/>
          <w:sz w:val="22"/>
          <w:szCs w:val="19"/>
        </w:rPr>
        <w:t xml:space="preserve">se členy </w:t>
      </w:r>
      <w:r w:rsidR="0067161A" w:rsidRPr="0070701C">
        <w:rPr>
          <w:rFonts w:asciiTheme="majorHAnsi" w:hAnsiTheme="majorHAnsi" w:cstheme="majorHAnsi"/>
          <w:sz w:val="22"/>
          <w:szCs w:val="19"/>
        </w:rPr>
        <w:t>pracovní</w:t>
      </w:r>
      <w:r w:rsidR="00360F17" w:rsidRPr="0070701C">
        <w:rPr>
          <w:rFonts w:asciiTheme="majorHAnsi" w:hAnsiTheme="majorHAnsi" w:cstheme="majorHAnsi"/>
          <w:sz w:val="22"/>
          <w:szCs w:val="19"/>
        </w:rPr>
        <w:t xml:space="preserve"> skupiny</w:t>
      </w:r>
      <w:r w:rsidRPr="0070701C">
        <w:rPr>
          <w:rFonts w:asciiTheme="majorHAnsi" w:hAnsiTheme="majorHAnsi" w:cstheme="majorHAnsi"/>
          <w:sz w:val="22"/>
          <w:szCs w:val="19"/>
        </w:rPr>
        <w:t xml:space="preserve"> bylo </w:t>
      </w:r>
      <w:r w:rsidR="00360F17" w:rsidRPr="0070701C">
        <w:rPr>
          <w:rFonts w:asciiTheme="majorHAnsi" w:hAnsiTheme="majorHAnsi" w:cstheme="majorHAnsi"/>
          <w:sz w:val="22"/>
          <w:szCs w:val="19"/>
        </w:rPr>
        <w:t xml:space="preserve">vymezit směřování rozvoje </w:t>
      </w:r>
      <w:r w:rsidR="00A93786" w:rsidRPr="0070701C">
        <w:rPr>
          <w:rFonts w:asciiTheme="majorHAnsi" w:hAnsiTheme="majorHAnsi" w:cstheme="majorHAnsi"/>
          <w:sz w:val="22"/>
          <w:szCs w:val="19"/>
        </w:rPr>
        <w:t xml:space="preserve">města </w:t>
      </w:r>
      <w:r w:rsidR="0067161A" w:rsidRPr="0070701C">
        <w:rPr>
          <w:rFonts w:asciiTheme="majorHAnsi" w:hAnsiTheme="majorHAnsi" w:cstheme="majorHAnsi"/>
          <w:sz w:val="22"/>
          <w:szCs w:val="19"/>
        </w:rPr>
        <w:t>ve vybraných oblastech života ve městě</w:t>
      </w:r>
      <w:r w:rsidRPr="0070701C">
        <w:rPr>
          <w:rFonts w:asciiTheme="majorHAnsi" w:hAnsiTheme="majorHAnsi" w:cstheme="majorHAnsi"/>
          <w:sz w:val="22"/>
          <w:szCs w:val="19"/>
        </w:rPr>
        <w:t>. Setkání probíhalo formou otevřené diskuse, pomocí které</w:t>
      </w:r>
      <w:r w:rsidR="00DB2A0C" w:rsidRPr="0070701C">
        <w:rPr>
          <w:rFonts w:asciiTheme="majorHAnsi" w:hAnsiTheme="majorHAnsi" w:cstheme="majorHAnsi"/>
          <w:sz w:val="22"/>
          <w:szCs w:val="19"/>
        </w:rPr>
        <w:t xml:space="preserve"> měli</w:t>
      </w:r>
      <w:r w:rsidR="0040429A" w:rsidRPr="0070701C">
        <w:rPr>
          <w:rFonts w:asciiTheme="majorHAnsi" w:hAnsiTheme="majorHAnsi" w:cstheme="majorHAnsi"/>
          <w:sz w:val="22"/>
          <w:szCs w:val="19"/>
        </w:rPr>
        <w:t xml:space="preserve"> </w:t>
      </w:r>
      <w:r w:rsidR="00360F17" w:rsidRPr="0070701C">
        <w:rPr>
          <w:rFonts w:asciiTheme="majorHAnsi" w:hAnsiTheme="majorHAnsi" w:cstheme="majorHAnsi"/>
          <w:sz w:val="22"/>
          <w:szCs w:val="19"/>
        </w:rPr>
        <w:t>členové skupiny</w:t>
      </w:r>
      <w:r w:rsidR="0040429A" w:rsidRPr="0070701C">
        <w:rPr>
          <w:rFonts w:asciiTheme="majorHAnsi" w:hAnsiTheme="majorHAnsi" w:cstheme="majorHAnsi"/>
          <w:sz w:val="22"/>
          <w:szCs w:val="19"/>
        </w:rPr>
        <w:t> </w:t>
      </w:r>
      <w:r w:rsidR="00981DBB" w:rsidRPr="0070701C">
        <w:rPr>
          <w:rFonts w:asciiTheme="majorHAnsi" w:hAnsiTheme="majorHAnsi" w:cstheme="majorHAnsi"/>
          <w:sz w:val="22"/>
          <w:szCs w:val="19"/>
        </w:rPr>
        <w:t>i</w:t>
      </w:r>
      <w:r w:rsidR="00EA3CD3" w:rsidRPr="0070701C">
        <w:rPr>
          <w:rFonts w:asciiTheme="majorHAnsi" w:hAnsiTheme="majorHAnsi" w:cstheme="majorHAnsi"/>
          <w:sz w:val="22"/>
          <w:szCs w:val="19"/>
        </w:rPr>
        <w:t> </w:t>
      </w:r>
      <w:r w:rsidR="0040429A" w:rsidRPr="0070701C">
        <w:rPr>
          <w:rFonts w:asciiTheme="majorHAnsi" w:hAnsiTheme="majorHAnsi" w:cstheme="majorHAnsi"/>
          <w:sz w:val="22"/>
          <w:szCs w:val="19"/>
        </w:rPr>
        <w:t xml:space="preserve">zpracovatelé </w:t>
      </w:r>
      <w:r w:rsidRPr="0070701C">
        <w:rPr>
          <w:rFonts w:asciiTheme="majorHAnsi" w:hAnsiTheme="majorHAnsi" w:cstheme="majorHAnsi"/>
          <w:sz w:val="22"/>
          <w:szCs w:val="19"/>
        </w:rPr>
        <w:t xml:space="preserve">možnost </w:t>
      </w:r>
      <w:r w:rsidR="00DB2A0C" w:rsidRPr="0070701C">
        <w:rPr>
          <w:rFonts w:asciiTheme="majorHAnsi" w:hAnsiTheme="majorHAnsi" w:cstheme="majorHAnsi"/>
          <w:sz w:val="22"/>
          <w:szCs w:val="19"/>
        </w:rPr>
        <w:t>rozebrat</w:t>
      </w:r>
      <w:r w:rsidRPr="0070701C">
        <w:rPr>
          <w:rFonts w:asciiTheme="majorHAnsi" w:hAnsiTheme="majorHAnsi" w:cstheme="majorHAnsi"/>
          <w:sz w:val="22"/>
          <w:szCs w:val="19"/>
        </w:rPr>
        <w:t>, jak</w:t>
      </w:r>
      <w:r w:rsidR="00AE66A6" w:rsidRPr="0070701C">
        <w:rPr>
          <w:rFonts w:asciiTheme="majorHAnsi" w:hAnsiTheme="majorHAnsi" w:cstheme="majorHAnsi"/>
          <w:sz w:val="22"/>
          <w:szCs w:val="19"/>
        </w:rPr>
        <w:t>é</w:t>
      </w:r>
      <w:r w:rsidRPr="0070701C">
        <w:rPr>
          <w:rFonts w:asciiTheme="majorHAnsi" w:hAnsiTheme="majorHAnsi" w:cstheme="majorHAnsi"/>
          <w:sz w:val="22"/>
          <w:szCs w:val="19"/>
        </w:rPr>
        <w:t xml:space="preserve"> </w:t>
      </w:r>
      <w:r w:rsidR="00AE66A6" w:rsidRPr="0070701C">
        <w:rPr>
          <w:rFonts w:asciiTheme="majorHAnsi" w:hAnsiTheme="majorHAnsi" w:cstheme="majorHAnsi"/>
          <w:sz w:val="22"/>
          <w:szCs w:val="19"/>
        </w:rPr>
        <w:t xml:space="preserve">jsou </w:t>
      </w:r>
      <w:r w:rsidR="0067161A" w:rsidRPr="0070701C">
        <w:rPr>
          <w:rFonts w:asciiTheme="majorHAnsi" w:hAnsiTheme="majorHAnsi" w:cstheme="majorHAnsi"/>
          <w:sz w:val="22"/>
          <w:szCs w:val="19"/>
        </w:rPr>
        <w:t>možnosti</w:t>
      </w:r>
      <w:r w:rsidR="00360F17" w:rsidRPr="0070701C">
        <w:rPr>
          <w:rFonts w:asciiTheme="majorHAnsi" w:hAnsiTheme="majorHAnsi" w:cstheme="majorHAnsi"/>
          <w:sz w:val="22"/>
          <w:szCs w:val="19"/>
        </w:rPr>
        <w:t xml:space="preserve"> a limity rozvoje města</w:t>
      </w:r>
      <w:r w:rsidR="0067161A" w:rsidRPr="0070701C">
        <w:rPr>
          <w:rFonts w:asciiTheme="majorHAnsi" w:hAnsiTheme="majorHAnsi" w:cstheme="majorHAnsi"/>
          <w:sz w:val="22"/>
          <w:szCs w:val="19"/>
        </w:rPr>
        <w:t xml:space="preserve"> ve vybrané oblasti</w:t>
      </w:r>
      <w:r w:rsidR="00360F17" w:rsidRPr="0070701C">
        <w:rPr>
          <w:rFonts w:asciiTheme="majorHAnsi" w:hAnsiTheme="majorHAnsi" w:cstheme="majorHAnsi"/>
          <w:sz w:val="22"/>
          <w:szCs w:val="19"/>
        </w:rPr>
        <w:t>.</w:t>
      </w:r>
    </w:p>
    <w:p w14:paraId="4E2DAFFD" w14:textId="1F475FBA" w:rsidR="0040429A" w:rsidRPr="0070701C" w:rsidRDefault="00CC7CBB" w:rsidP="00141329">
      <w:pPr>
        <w:pStyle w:val="Normlnweb"/>
        <w:spacing w:before="120" w:beforeAutospacing="0" w:after="0" w:afterAutospacing="0" w:line="276" w:lineRule="auto"/>
        <w:jc w:val="both"/>
        <w:rPr>
          <w:rFonts w:asciiTheme="majorHAnsi" w:hAnsiTheme="majorHAnsi" w:cstheme="majorHAnsi"/>
          <w:sz w:val="22"/>
          <w:szCs w:val="19"/>
        </w:rPr>
      </w:pPr>
      <w:r w:rsidRPr="0070701C">
        <w:rPr>
          <w:rFonts w:asciiTheme="majorHAnsi" w:hAnsiTheme="majorHAnsi" w:cstheme="majorHAnsi"/>
          <w:sz w:val="22"/>
          <w:szCs w:val="19"/>
        </w:rPr>
        <w:t xml:space="preserve">V </w:t>
      </w:r>
      <w:r w:rsidR="0067161A" w:rsidRPr="0070701C">
        <w:rPr>
          <w:rFonts w:asciiTheme="majorHAnsi" w:hAnsiTheme="majorHAnsi" w:cstheme="majorHAnsi"/>
          <w:sz w:val="22"/>
          <w:szCs w:val="19"/>
        </w:rPr>
        <w:t>úvodu</w:t>
      </w:r>
      <w:r w:rsidR="0040429A" w:rsidRPr="0070701C">
        <w:rPr>
          <w:rFonts w:asciiTheme="majorHAnsi" w:hAnsiTheme="majorHAnsi" w:cstheme="majorHAnsi"/>
          <w:sz w:val="22"/>
          <w:szCs w:val="19"/>
        </w:rPr>
        <w:t xml:space="preserve"> setkání </w:t>
      </w:r>
      <w:r w:rsidRPr="0070701C">
        <w:rPr>
          <w:rFonts w:asciiTheme="majorHAnsi" w:hAnsiTheme="majorHAnsi" w:cstheme="majorHAnsi"/>
          <w:sz w:val="22"/>
          <w:szCs w:val="19"/>
        </w:rPr>
        <w:t>byl představen</w:t>
      </w:r>
      <w:r w:rsidR="00AC3446" w:rsidRPr="0070701C">
        <w:rPr>
          <w:rFonts w:asciiTheme="majorHAnsi" w:hAnsiTheme="majorHAnsi" w:cstheme="majorHAnsi"/>
          <w:sz w:val="22"/>
          <w:szCs w:val="19"/>
        </w:rPr>
        <w:t xml:space="preserve"> </w:t>
      </w:r>
      <w:r w:rsidR="00DB2A0C" w:rsidRPr="0070701C">
        <w:rPr>
          <w:rFonts w:asciiTheme="majorHAnsi" w:hAnsiTheme="majorHAnsi" w:cstheme="majorHAnsi"/>
          <w:sz w:val="22"/>
          <w:szCs w:val="19"/>
        </w:rPr>
        <w:t>harmonogram</w:t>
      </w:r>
      <w:r w:rsidR="00AC3446" w:rsidRPr="0070701C">
        <w:rPr>
          <w:rFonts w:asciiTheme="majorHAnsi" w:hAnsiTheme="majorHAnsi" w:cstheme="majorHAnsi"/>
          <w:sz w:val="22"/>
          <w:szCs w:val="19"/>
        </w:rPr>
        <w:t xml:space="preserve"> </w:t>
      </w:r>
      <w:r w:rsidR="00C94200" w:rsidRPr="0070701C">
        <w:rPr>
          <w:rFonts w:asciiTheme="majorHAnsi" w:hAnsiTheme="majorHAnsi" w:cstheme="majorHAnsi"/>
          <w:sz w:val="22"/>
          <w:szCs w:val="19"/>
        </w:rPr>
        <w:t>příprav tvorb</w:t>
      </w:r>
      <w:r w:rsidR="00C36574">
        <w:rPr>
          <w:rFonts w:asciiTheme="majorHAnsi" w:hAnsiTheme="majorHAnsi" w:cstheme="majorHAnsi"/>
          <w:sz w:val="22"/>
          <w:szCs w:val="19"/>
        </w:rPr>
        <w:t>y</w:t>
      </w:r>
      <w:r w:rsidR="00AC3446" w:rsidRPr="0070701C">
        <w:rPr>
          <w:rFonts w:asciiTheme="majorHAnsi" w:hAnsiTheme="majorHAnsi" w:cstheme="majorHAnsi"/>
          <w:sz w:val="22"/>
          <w:szCs w:val="19"/>
        </w:rPr>
        <w:t xml:space="preserve"> </w:t>
      </w:r>
      <w:r w:rsidR="00360F17" w:rsidRPr="0070701C">
        <w:rPr>
          <w:rFonts w:asciiTheme="majorHAnsi" w:hAnsiTheme="majorHAnsi" w:cstheme="majorHAnsi"/>
          <w:sz w:val="22"/>
          <w:szCs w:val="19"/>
        </w:rPr>
        <w:t>strategického plánu a </w:t>
      </w:r>
      <w:r w:rsidRPr="0070701C">
        <w:rPr>
          <w:rFonts w:asciiTheme="majorHAnsi" w:hAnsiTheme="majorHAnsi" w:cstheme="majorHAnsi"/>
          <w:sz w:val="22"/>
          <w:szCs w:val="19"/>
        </w:rPr>
        <w:t>z</w:t>
      </w:r>
      <w:r w:rsidR="00C94200" w:rsidRPr="0070701C">
        <w:rPr>
          <w:rFonts w:asciiTheme="majorHAnsi" w:hAnsiTheme="majorHAnsi" w:cstheme="majorHAnsi"/>
          <w:sz w:val="22"/>
          <w:szCs w:val="19"/>
        </w:rPr>
        <w:t>míněna</w:t>
      </w:r>
      <w:r w:rsidRPr="0070701C">
        <w:rPr>
          <w:rFonts w:asciiTheme="majorHAnsi" w:hAnsiTheme="majorHAnsi" w:cstheme="majorHAnsi"/>
          <w:sz w:val="22"/>
          <w:szCs w:val="19"/>
        </w:rPr>
        <w:t xml:space="preserve"> možnost</w:t>
      </w:r>
      <w:r w:rsidR="00AC3446" w:rsidRPr="0070701C">
        <w:rPr>
          <w:rFonts w:asciiTheme="majorHAnsi" w:hAnsiTheme="majorHAnsi" w:cstheme="majorHAnsi"/>
          <w:sz w:val="22"/>
          <w:szCs w:val="19"/>
        </w:rPr>
        <w:t xml:space="preserve"> zapojení o</w:t>
      </w:r>
      <w:r w:rsidR="00C94200" w:rsidRPr="0070701C">
        <w:rPr>
          <w:rFonts w:asciiTheme="majorHAnsi" w:hAnsiTheme="majorHAnsi" w:cstheme="majorHAnsi"/>
          <w:sz w:val="22"/>
          <w:szCs w:val="19"/>
        </w:rPr>
        <w:t>byvatel</w:t>
      </w:r>
      <w:r w:rsidR="00AC3446" w:rsidRPr="0070701C">
        <w:rPr>
          <w:rFonts w:asciiTheme="majorHAnsi" w:hAnsiTheme="majorHAnsi" w:cstheme="majorHAnsi"/>
          <w:sz w:val="22"/>
          <w:szCs w:val="19"/>
        </w:rPr>
        <w:t xml:space="preserve"> v jednotlivých fázích</w:t>
      </w:r>
      <w:r w:rsidR="00DB2A0C" w:rsidRPr="0070701C">
        <w:rPr>
          <w:rFonts w:asciiTheme="majorHAnsi" w:hAnsiTheme="majorHAnsi" w:cstheme="majorHAnsi"/>
          <w:sz w:val="22"/>
          <w:szCs w:val="19"/>
        </w:rPr>
        <w:t>,</w:t>
      </w:r>
      <w:r w:rsidR="00CA2299" w:rsidRPr="0070701C">
        <w:rPr>
          <w:rFonts w:asciiTheme="majorHAnsi" w:hAnsiTheme="majorHAnsi" w:cstheme="majorHAnsi"/>
          <w:sz w:val="22"/>
          <w:szCs w:val="19"/>
        </w:rPr>
        <w:t xml:space="preserve"> například </w:t>
      </w:r>
      <w:r w:rsidR="00DB2A0C" w:rsidRPr="0070701C">
        <w:rPr>
          <w:rFonts w:asciiTheme="majorHAnsi" w:hAnsiTheme="majorHAnsi" w:cstheme="majorHAnsi"/>
          <w:sz w:val="22"/>
          <w:szCs w:val="19"/>
        </w:rPr>
        <w:t xml:space="preserve">přes </w:t>
      </w:r>
      <w:r w:rsidR="00CA2299" w:rsidRPr="0070701C">
        <w:rPr>
          <w:rFonts w:asciiTheme="majorHAnsi" w:hAnsiTheme="majorHAnsi" w:cstheme="majorHAnsi"/>
          <w:sz w:val="22"/>
          <w:szCs w:val="19"/>
        </w:rPr>
        <w:t>participační platformu</w:t>
      </w:r>
      <w:r w:rsidR="00E51AB2">
        <w:rPr>
          <w:rFonts w:asciiTheme="majorHAnsi" w:hAnsiTheme="majorHAnsi" w:cstheme="majorHAnsi"/>
          <w:sz w:val="22"/>
          <w:szCs w:val="19"/>
        </w:rPr>
        <w:t xml:space="preserve"> mujchodov.cz</w:t>
      </w:r>
      <w:r w:rsidR="007A785E" w:rsidRPr="0070701C">
        <w:rPr>
          <w:rFonts w:asciiTheme="majorHAnsi" w:hAnsiTheme="majorHAnsi" w:cstheme="majorHAnsi"/>
          <w:sz w:val="22"/>
          <w:szCs w:val="19"/>
        </w:rPr>
        <w:t xml:space="preserve">. </w:t>
      </w:r>
    </w:p>
    <w:p w14:paraId="45C9665F" w14:textId="77777777" w:rsidR="00250E78" w:rsidRPr="0070701C" w:rsidRDefault="00250E78" w:rsidP="00141329">
      <w:pPr>
        <w:pStyle w:val="Normlnweb"/>
        <w:spacing w:before="120" w:beforeAutospacing="0" w:after="0" w:afterAutospacing="0" w:line="276" w:lineRule="auto"/>
        <w:jc w:val="both"/>
        <w:rPr>
          <w:rFonts w:asciiTheme="majorHAnsi" w:hAnsiTheme="majorHAnsi" w:cstheme="majorHAnsi"/>
          <w:sz w:val="22"/>
          <w:szCs w:val="19"/>
        </w:rPr>
      </w:pPr>
    </w:p>
    <w:p w14:paraId="0F1222B0" w14:textId="139D4591" w:rsidR="00250E78" w:rsidRPr="0070701C" w:rsidRDefault="00250E78" w:rsidP="00250E78">
      <w:pPr>
        <w:pStyle w:val="Normlnweb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b/>
          <w:sz w:val="22"/>
          <w:szCs w:val="19"/>
        </w:rPr>
      </w:pPr>
      <w:r w:rsidRPr="0070701C">
        <w:rPr>
          <w:rFonts w:asciiTheme="majorHAnsi" w:hAnsiTheme="majorHAnsi" w:cstheme="majorHAnsi"/>
          <w:b/>
          <w:sz w:val="22"/>
          <w:szCs w:val="19"/>
        </w:rPr>
        <w:t>Důležité:</w:t>
      </w:r>
      <w:r w:rsidR="00C94200" w:rsidRPr="0070701C">
        <w:rPr>
          <w:rFonts w:asciiTheme="majorHAnsi" w:hAnsiTheme="majorHAnsi" w:cstheme="majorHAnsi"/>
          <w:b/>
          <w:sz w:val="22"/>
          <w:szCs w:val="19"/>
        </w:rPr>
        <w:t xml:space="preserve"> </w:t>
      </w:r>
      <w:r w:rsidR="00C94200" w:rsidRPr="0070701C">
        <w:rPr>
          <w:rFonts w:asciiTheme="majorHAnsi" w:hAnsiTheme="majorHAnsi" w:cstheme="majorHAnsi"/>
          <w:i/>
          <w:sz w:val="22"/>
          <w:szCs w:val="19"/>
        </w:rPr>
        <w:t>J</w:t>
      </w:r>
      <w:r w:rsidRPr="0070701C">
        <w:rPr>
          <w:rFonts w:asciiTheme="majorHAnsi" w:hAnsiTheme="majorHAnsi" w:cstheme="majorHAnsi"/>
          <w:i/>
          <w:sz w:val="22"/>
          <w:szCs w:val="19"/>
        </w:rPr>
        <w:t xml:space="preserve">edná se o </w:t>
      </w:r>
      <w:r w:rsidR="0067161A" w:rsidRPr="0070701C">
        <w:rPr>
          <w:rFonts w:asciiTheme="majorHAnsi" w:hAnsiTheme="majorHAnsi" w:cstheme="majorHAnsi"/>
          <w:i/>
          <w:sz w:val="22"/>
          <w:szCs w:val="19"/>
        </w:rPr>
        <w:t xml:space="preserve">stručný </w:t>
      </w:r>
      <w:r w:rsidRPr="0070701C">
        <w:rPr>
          <w:rFonts w:asciiTheme="majorHAnsi" w:hAnsiTheme="majorHAnsi" w:cstheme="majorHAnsi"/>
          <w:i/>
          <w:sz w:val="22"/>
          <w:szCs w:val="19"/>
        </w:rPr>
        <w:t xml:space="preserve">zápis </w:t>
      </w:r>
      <w:r w:rsidR="0067161A" w:rsidRPr="0070701C">
        <w:rPr>
          <w:rFonts w:asciiTheme="majorHAnsi" w:hAnsiTheme="majorHAnsi" w:cstheme="majorHAnsi"/>
          <w:i/>
          <w:sz w:val="22"/>
          <w:szCs w:val="19"/>
        </w:rPr>
        <w:t xml:space="preserve">z </w:t>
      </w:r>
      <w:r w:rsidRPr="0070701C">
        <w:rPr>
          <w:rFonts w:asciiTheme="majorHAnsi" w:hAnsiTheme="majorHAnsi" w:cstheme="majorHAnsi"/>
          <w:i/>
          <w:sz w:val="22"/>
          <w:szCs w:val="19"/>
        </w:rPr>
        <w:t xml:space="preserve">diskuse </w:t>
      </w:r>
      <w:r w:rsidR="0067161A" w:rsidRPr="0070701C">
        <w:rPr>
          <w:rFonts w:asciiTheme="majorHAnsi" w:hAnsiTheme="majorHAnsi" w:cstheme="majorHAnsi"/>
          <w:i/>
          <w:sz w:val="22"/>
          <w:szCs w:val="19"/>
        </w:rPr>
        <w:t>pracovní</w:t>
      </w:r>
      <w:r w:rsidR="00C94200" w:rsidRPr="0070701C">
        <w:rPr>
          <w:rFonts w:asciiTheme="majorHAnsi" w:hAnsiTheme="majorHAnsi" w:cstheme="majorHAnsi"/>
          <w:i/>
          <w:sz w:val="22"/>
          <w:szCs w:val="19"/>
        </w:rPr>
        <w:t xml:space="preserve"> skupiny a názorů jejich</w:t>
      </w:r>
      <w:r w:rsidRPr="0070701C">
        <w:rPr>
          <w:rFonts w:asciiTheme="majorHAnsi" w:hAnsiTheme="majorHAnsi" w:cstheme="majorHAnsi"/>
          <w:i/>
          <w:sz w:val="22"/>
          <w:szCs w:val="19"/>
        </w:rPr>
        <w:t xml:space="preserve"> členů, nikoliv o varianty, které se objeví nebo mohou objevit ve finální podobě</w:t>
      </w:r>
      <w:r w:rsidR="00C94200" w:rsidRPr="0070701C">
        <w:rPr>
          <w:rFonts w:asciiTheme="majorHAnsi" w:hAnsiTheme="majorHAnsi" w:cstheme="majorHAnsi"/>
          <w:i/>
          <w:sz w:val="22"/>
          <w:szCs w:val="19"/>
        </w:rPr>
        <w:t xml:space="preserve"> strategického</w:t>
      </w:r>
      <w:r w:rsidRPr="0070701C">
        <w:rPr>
          <w:rFonts w:asciiTheme="majorHAnsi" w:hAnsiTheme="majorHAnsi" w:cstheme="majorHAnsi"/>
          <w:i/>
          <w:sz w:val="22"/>
          <w:szCs w:val="19"/>
        </w:rPr>
        <w:t xml:space="preserve"> plánu rozvoje města.</w:t>
      </w:r>
      <w:r w:rsidRPr="0070701C">
        <w:rPr>
          <w:rFonts w:asciiTheme="majorHAnsi" w:hAnsiTheme="majorHAnsi" w:cstheme="majorHAnsi"/>
          <w:b/>
          <w:sz w:val="22"/>
          <w:szCs w:val="19"/>
        </w:rPr>
        <w:t xml:space="preserve"> </w:t>
      </w:r>
    </w:p>
    <w:p w14:paraId="363E4CB9" w14:textId="77777777" w:rsidR="00250E78" w:rsidRPr="0070701C" w:rsidRDefault="00250E78" w:rsidP="00141329">
      <w:pPr>
        <w:pStyle w:val="Normlnweb"/>
        <w:spacing w:before="120" w:beforeAutospacing="0" w:after="0" w:afterAutospacing="0" w:line="276" w:lineRule="auto"/>
        <w:jc w:val="both"/>
        <w:rPr>
          <w:rFonts w:asciiTheme="majorHAnsi" w:hAnsiTheme="majorHAnsi" w:cstheme="majorHAnsi"/>
          <w:sz w:val="22"/>
          <w:szCs w:val="19"/>
        </w:rPr>
      </w:pPr>
    </w:p>
    <w:p w14:paraId="19B4A147" w14:textId="16335F2E" w:rsidR="00D636AE" w:rsidRPr="0070701C" w:rsidRDefault="00981DBB" w:rsidP="00C94200">
      <w:pPr>
        <w:pStyle w:val="NadpisAQE1"/>
        <w:rPr>
          <w:rFonts w:asciiTheme="majorHAnsi" w:hAnsiTheme="majorHAnsi" w:cstheme="majorHAnsi"/>
          <w:b/>
        </w:rPr>
      </w:pPr>
      <w:r w:rsidRPr="0070701C">
        <w:rPr>
          <w:rFonts w:asciiTheme="majorHAnsi" w:hAnsiTheme="majorHAnsi" w:cstheme="majorHAnsi"/>
          <w:b/>
        </w:rPr>
        <w:t>Průběh</w:t>
      </w:r>
      <w:r w:rsidR="0040429A" w:rsidRPr="0070701C">
        <w:rPr>
          <w:rFonts w:asciiTheme="majorHAnsi" w:hAnsiTheme="majorHAnsi" w:cstheme="majorHAnsi"/>
          <w:b/>
        </w:rPr>
        <w:t xml:space="preserve"> </w:t>
      </w:r>
      <w:r w:rsidR="004A4598" w:rsidRPr="0070701C">
        <w:rPr>
          <w:rFonts w:asciiTheme="majorHAnsi" w:hAnsiTheme="majorHAnsi" w:cstheme="majorHAnsi"/>
          <w:b/>
        </w:rPr>
        <w:t xml:space="preserve">jednání </w:t>
      </w:r>
      <w:r w:rsidR="00507C02">
        <w:rPr>
          <w:rFonts w:asciiTheme="majorHAnsi" w:hAnsiTheme="majorHAnsi" w:cstheme="majorHAnsi"/>
          <w:b/>
        </w:rPr>
        <w:t>z 6</w:t>
      </w:r>
      <w:r w:rsidR="004A4598" w:rsidRPr="0070701C">
        <w:rPr>
          <w:rFonts w:asciiTheme="majorHAnsi" w:hAnsiTheme="majorHAnsi" w:cstheme="majorHAnsi"/>
          <w:b/>
        </w:rPr>
        <w:t>.</w:t>
      </w:r>
      <w:r w:rsidR="004D7B04" w:rsidRPr="0070701C">
        <w:rPr>
          <w:rFonts w:asciiTheme="majorHAnsi" w:hAnsiTheme="majorHAnsi" w:cstheme="majorHAnsi"/>
          <w:b/>
        </w:rPr>
        <w:t xml:space="preserve"> </w:t>
      </w:r>
      <w:r w:rsidR="00C94200" w:rsidRPr="0070701C">
        <w:rPr>
          <w:rFonts w:asciiTheme="majorHAnsi" w:hAnsiTheme="majorHAnsi" w:cstheme="majorHAnsi"/>
          <w:b/>
        </w:rPr>
        <w:t>10</w:t>
      </w:r>
      <w:r w:rsidR="007A785E" w:rsidRPr="0070701C">
        <w:rPr>
          <w:rFonts w:asciiTheme="majorHAnsi" w:hAnsiTheme="majorHAnsi" w:cstheme="majorHAnsi"/>
          <w:b/>
        </w:rPr>
        <w:t>.</w:t>
      </w:r>
      <w:r w:rsidR="00AC3446" w:rsidRPr="0070701C">
        <w:rPr>
          <w:rFonts w:asciiTheme="majorHAnsi" w:hAnsiTheme="majorHAnsi" w:cstheme="majorHAnsi"/>
          <w:b/>
        </w:rPr>
        <w:t xml:space="preserve"> </w:t>
      </w:r>
      <w:r w:rsidR="00B2112E" w:rsidRPr="0070701C">
        <w:rPr>
          <w:rFonts w:asciiTheme="majorHAnsi" w:hAnsiTheme="majorHAnsi" w:cstheme="majorHAnsi"/>
          <w:b/>
        </w:rPr>
        <w:t>2021</w:t>
      </w:r>
      <w:r w:rsidR="00D636AE" w:rsidRPr="0070701C">
        <w:rPr>
          <w:rFonts w:asciiTheme="majorHAnsi" w:hAnsiTheme="majorHAnsi" w:cstheme="majorHAnsi"/>
          <w:b/>
        </w:rPr>
        <w:t xml:space="preserve"> </w:t>
      </w:r>
    </w:p>
    <w:p w14:paraId="51050545" w14:textId="3C36539A" w:rsidR="00D636AE" w:rsidRPr="001267D3" w:rsidRDefault="002A4CF4" w:rsidP="001267D3">
      <w:pPr>
        <w:pStyle w:val="NadpisAQE1"/>
      </w:pPr>
      <w:r w:rsidRPr="001267D3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9F4DCE8" wp14:editId="02FAA6FA">
                <wp:simplePos x="0" y="0"/>
                <wp:positionH relativeFrom="column">
                  <wp:posOffset>4001637</wp:posOffset>
                </wp:positionH>
                <wp:positionV relativeFrom="paragraph">
                  <wp:posOffset>701335</wp:posOffset>
                </wp:positionV>
                <wp:extent cx="1758950" cy="1758950"/>
                <wp:effectExtent l="38100" t="57150" r="31750" b="50800"/>
                <wp:wrapSquare wrapText="bothSides"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8950" cy="1758950"/>
                          <a:chOff x="0" y="0"/>
                          <a:chExt cx="1758950" cy="1758950"/>
                        </a:xfrm>
                      </wpg:grpSpPr>
                      <wps:wsp>
                        <wps:cNvPr id="1" name="Šestiúhelník 14" descr="ydbdad&#10;"/>
                        <wps:cNvSpPr/>
                        <wps:spPr>
                          <a:xfrm rot="5400000">
                            <a:off x="0" y="0"/>
                            <a:ext cx="1758950" cy="1758950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 w="82550">
                            <a:solidFill>
                              <a:srgbClr val="007B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43539" y="441252"/>
                            <a:ext cx="1426210" cy="9569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D63FFF" w14:textId="0D554CDB" w:rsidR="005D0D1F" w:rsidRPr="003526AF" w:rsidRDefault="005D0D1F" w:rsidP="00C94200">
                              <w:pPr>
                                <w:jc w:val="center"/>
                                <w:rPr>
                                  <w:rFonts w:ascii="Verdana" w:hAnsi="Verdana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52"/>
                                  <w:szCs w:val="52"/>
                                </w:rPr>
                                <w:t>8</w:t>
                              </w:r>
                              <w:r>
                                <w:rPr>
                                  <w:rFonts w:ascii="Verdana" w:hAnsi="Verdana"/>
                                  <w:sz w:val="52"/>
                                  <w:szCs w:val="52"/>
                                </w:rPr>
                                <w:br/>
                              </w:r>
                              <w:r w:rsidRPr="003526AF">
                                <w:rPr>
                                  <w:rFonts w:ascii="Verdana" w:hAnsi="Verdana"/>
                                  <w:sz w:val="40"/>
                                  <w:szCs w:val="40"/>
                                </w:rPr>
                                <w:t>účast</w:t>
                              </w:r>
                              <w:r>
                                <w:rPr>
                                  <w:rFonts w:ascii="Verdana" w:hAnsi="Verdana"/>
                                  <w:sz w:val="40"/>
                                  <w:szCs w:val="40"/>
                                </w:rPr>
                                <w:t>n</w:t>
                              </w:r>
                              <w:r w:rsidRPr="003526AF">
                                <w:rPr>
                                  <w:rFonts w:ascii="Verdana" w:hAnsi="Verdana"/>
                                  <w:sz w:val="40"/>
                                  <w:szCs w:val="40"/>
                                </w:rPr>
                                <w:t>íků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kupina 4" o:spid="_x0000_s1027" style="position:absolute;margin-left:315.1pt;margin-top:55.2pt;width:138.5pt;height:138.5pt;z-index:251673600" coordsize="17589,17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Šestiúhelník 14" o:spid="_x0000_s1028" type="#_x0000_t9" alt="ydbdad&#10;" style="position:absolute;width:17589;height:1758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VJjL4A&#10;AADaAAAADwAAAGRycy9kb3ducmV2LnhtbERPTWsCMRC9C/6HMAUvUrN6KGVrlKIIgiBou/Q6bMZk&#10;cTNZk6jrv2+EQk/D433OfNm7VtwoxMazgumkAEFce92wUfD9tXl9BxETssbWMyl4UITlYjiYY6n9&#10;nQ90OyYjcgjHEhXYlLpSylhbchgnviPO3MkHhynDYKQOeM/hrpWzoniTDhvODRY7Wlmqz8erU2B+&#10;bKylZ7OuDpe9Xo13Fdug1Oil//wAkahP/+I/91bn+fB85Xnl4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Y1SYy+AAAA2gAAAA8AAAAAAAAAAAAAAAAAmAIAAGRycy9kb3ducmV2&#10;LnhtbFBLBQYAAAAABAAEAPUAAACDAwAAAAA=&#10;" fillcolor="white [3212]" strokecolor="#007b00" strokeweight="6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9" type="#_x0000_t202" style="position:absolute;left:1435;top:4412;width:14262;height:9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14:paraId="20D63FFF" w14:textId="0D554CDB" w:rsidR="005D0D1F" w:rsidRPr="003526AF" w:rsidRDefault="005D0D1F" w:rsidP="00C94200">
                        <w:pPr>
                          <w:jc w:val="center"/>
                          <w:rPr>
                            <w:rFonts w:ascii="Verdana" w:hAnsi="Verdana"/>
                            <w:sz w:val="52"/>
                            <w:szCs w:val="52"/>
                          </w:rPr>
                        </w:pPr>
                        <w:r>
                          <w:rPr>
                            <w:rFonts w:ascii="Verdana" w:hAnsi="Verdana"/>
                            <w:sz w:val="52"/>
                            <w:szCs w:val="52"/>
                          </w:rPr>
                          <w:t>8</w:t>
                        </w:r>
                        <w:r>
                          <w:rPr>
                            <w:rFonts w:ascii="Verdana" w:hAnsi="Verdana"/>
                            <w:sz w:val="52"/>
                            <w:szCs w:val="52"/>
                          </w:rPr>
                          <w:br/>
                        </w:r>
                        <w:r w:rsidRPr="003526AF">
                          <w:rPr>
                            <w:rFonts w:ascii="Verdana" w:hAnsi="Verdana"/>
                            <w:sz w:val="40"/>
                            <w:szCs w:val="40"/>
                          </w:rPr>
                          <w:t>účast</w:t>
                        </w:r>
                        <w:r>
                          <w:rPr>
                            <w:rFonts w:ascii="Verdana" w:hAnsi="Verdana"/>
                            <w:sz w:val="40"/>
                            <w:szCs w:val="40"/>
                          </w:rPr>
                          <w:t>n</w:t>
                        </w:r>
                        <w:r w:rsidRPr="003526AF">
                          <w:rPr>
                            <w:rFonts w:ascii="Verdana" w:hAnsi="Verdana"/>
                            <w:sz w:val="40"/>
                            <w:szCs w:val="40"/>
                          </w:rPr>
                          <w:t>íků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62279F">
        <w:t>Zaměstnatelnost a podnikání</w:t>
      </w:r>
      <w:r w:rsidR="001267D3" w:rsidRPr="001267D3">
        <w:t xml:space="preserve"> </w:t>
      </w:r>
      <w:r w:rsidR="005E08C4" w:rsidRPr="001267D3">
        <w:t xml:space="preserve"> </w:t>
      </w:r>
      <w:r w:rsidR="00C94200" w:rsidRPr="001267D3">
        <w:t>1</w:t>
      </w:r>
      <w:r w:rsidR="00ED3F7C">
        <w:t>8</w:t>
      </w:r>
      <w:r w:rsidR="00C94200" w:rsidRPr="001267D3">
        <w:t>:00</w:t>
      </w:r>
    </w:p>
    <w:p w14:paraId="7710C87E" w14:textId="74150830" w:rsidR="00103AB4" w:rsidRPr="0070701C" w:rsidRDefault="00103AB4" w:rsidP="00103AB4">
      <w:pPr>
        <w:pStyle w:val="Normlnweb"/>
        <w:spacing w:before="120" w:beforeAutospacing="0" w:after="0" w:afterAutospacing="0"/>
        <w:ind w:left="1440"/>
        <w:rPr>
          <w:rFonts w:asciiTheme="majorHAnsi" w:hAnsiTheme="majorHAnsi" w:cstheme="majorHAnsi"/>
          <w:sz w:val="19"/>
          <w:szCs w:val="19"/>
        </w:rPr>
      </w:pPr>
    </w:p>
    <w:p w14:paraId="1C88904A" w14:textId="062DC1CB" w:rsidR="004D5AA3" w:rsidRDefault="004D5AA3" w:rsidP="00507C02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ED3F7C">
        <w:rPr>
          <w:rFonts w:asciiTheme="majorHAnsi" w:hAnsiTheme="majorHAnsi" w:cstheme="majorHAnsi"/>
          <w:sz w:val="22"/>
          <w:szCs w:val="22"/>
        </w:rPr>
        <w:t xml:space="preserve">Město není </w:t>
      </w:r>
      <w:r w:rsidR="00E51AB2">
        <w:rPr>
          <w:rFonts w:asciiTheme="majorHAnsi" w:hAnsiTheme="majorHAnsi" w:cstheme="majorHAnsi"/>
          <w:sz w:val="22"/>
          <w:szCs w:val="22"/>
        </w:rPr>
        <w:t xml:space="preserve">v cítění obyvatel </w:t>
      </w:r>
      <w:r w:rsidR="00C36574">
        <w:rPr>
          <w:rFonts w:asciiTheme="majorHAnsi" w:hAnsiTheme="majorHAnsi" w:cstheme="majorHAnsi"/>
          <w:sz w:val="22"/>
          <w:szCs w:val="22"/>
        </w:rPr>
        <w:t xml:space="preserve">vnímáno </w:t>
      </w:r>
      <w:r w:rsidR="00E51AB2">
        <w:rPr>
          <w:rFonts w:asciiTheme="majorHAnsi" w:hAnsiTheme="majorHAnsi" w:cstheme="majorHAnsi"/>
          <w:sz w:val="22"/>
          <w:szCs w:val="22"/>
        </w:rPr>
        <w:t xml:space="preserve">jako </w:t>
      </w:r>
      <w:r w:rsidR="00ED3F7C">
        <w:rPr>
          <w:rFonts w:asciiTheme="majorHAnsi" w:hAnsiTheme="majorHAnsi" w:cstheme="majorHAnsi"/>
          <w:sz w:val="22"/>
          <w:szCs w:val="22"/>
        </w:rPr>
        <w:t xml:space="preserve">centrum regionu, </w:t>
      </w:r>
      <w:r w:rsidR="00C36574">
        <w:rPr>
          <w:rFonts w:asciiTheme="majorHAnsi" w:hAnsiTheme="majorHAnsi" w:cstheme="majorHAnsi"/>
          <w:sz w:val="22"/>
          <w:szCs w:val="22"/>
        </w:rPr>
        <w:t xml:space="preserve">počet obyvatel města několik let v řadě klesá, město </w:t>
      </w:r>
      <w:r w:rsidR="00ED3F7C">
        <w:rPr>
          <w:rFonts w:asciiTheme="majorHAnsi" w:hAnsiTheme="majorHAnsi" w:cstheme="majorHAnsi"/>
          <w:sz w:val="22"/>
          <w:szCs w:val="22"/>
        </w:rPr>
        <w:t>ne</w:t>
      </w:r>
      <w:r w:rsidR="00C36574">
        <w:rPr>
          <w:rFonts w:asciiTheme="majorHAnsi" w:hAnsiTheme="majorHAnsi" w:cstheme="majorHAnsi"/>
          <w:sz w:val="22"/>
          <w:szCs w:val="22"/>
        </w:rPr>
        <w:t>ní</w:t>
      </w:r>
      <w:r w:rsidR="00ED3F7C">
        <w:rPr>
          <w:rFonts w:asciiTheme="majorHAnsi" w:hAnsiTheme="majorHAnsi" w:cstheme="majorHAnsi"/>
          <w:sz w:val="22"/>
          <w:szCs w:val="22"/>
        </w:rPr>
        <w:t xml:space="preserve"> láka</w:t>
      </w:r>
      <w:r w:rsidR="00C36574">
        <w:rPr>
          <w:rFonts w:asciiTheme="majorHAnsi" w:hAnsiTheme="majorHAnsi" w:cstheme="majorHAnsi"/>
          <w:sz w:val="22"/>
          <w:szCs w:val="22"/>
        </w:rPr>
        <w:t xml:space="preserve">dlem pro bydlení </w:t>
      </w:r>
      <w:proofErr w:type="spellStart"/>
      <w:r w:rsidR="00C36574">
        <w:rPr>
          <w:rFonts w:asciiTheme="majorHAnsi" w:hAnsiTheme="majorHAnsi" w:cstheme="majorHAnsi"/>
          <w:sz w:val="22"/>
          <w:szCs w:val="22"/>
        </w:rPr>
        <w:t>pro</w:t>
      </w:r>
      <w:proofErr w:type="spellEnd"/>
      <w:r w:rsidR="00C36574">
        <w:rPr>
          <w:rFonts w:asciiTheme="majorHAnsi" w:hAnsiTheme="majorHAnsi" w:cstheme="majorHAnsi"/>
          <w:sz w:val="22"/>
          <w:szCs w:val="22"/>
        </w:rPr>
        <w:t xml:space="preserve"> občany a rodiny jiných měst</w:t>
      </w:r>
      <w:r w:rsidR="00ED3F7C">
        <w:rPr>
          <w:rFonts w:asciiTheme="majorHAnsi" w:hAnsiTheme="majorHAnsi" w:cstheme="majorHAnsi"/>
          <w:sz w:val="22"/>
          <w:szCs w:val="22"/>
        </w:rPr>
        <w:t xml:space="preserve">. </w:t>
      </w:r>
      <w:r w:rsidR="00E51AB2">
        <w:rPr>
          <w:rFonts w:asciiTheme="majorHAnsi" w:hAnsiTheme="majorHAnsi" w:cstheme="majorHAnsi"/>
          <w:sz w:val="22"/>
          <w:szCs w:val="22"/>
        </w:rPr>
        <w:t xml:space="preserve">Do budoucna </w:t>
      </w:r>
      <w:r w:rsidR="00C36574">
        <w:rPr>
          <w:rFonts w:asciiTheme="majorHAnsi" w:hAnsiTheme="majorHAnsi" w:cstheme="majorHAnsi"/>
          <w:sz w:val="22"/>
          <w:szCs w:val="22"/>
        </w:rPr>
        <w:t>může být našim p</w:t>
      </w:r>
      <w:r w:rsidR="00E51AB2">
        <w:rPr>
          <w:rFonts w:asciiTheme="majorHAnsi" w:hAnsiTheme="majorHAnsi" w:cstheme="majorHAnsi"/>
          <w:sz w:val="22"/>
          <w:szCs w:val="22"/>
        </w:rPr>
        <w:t>otenciál</w:t>
      </w:r>
      <w:r w:rsidR="00C36574">
        <w:rPr>
          <w:rFonts w:asciiTheme="majorHAnsi" w:hAnsiTheme="majorHAnsi" w:cstheme="majorHAnsi"/>
          <w:sz w:val="22"/>
          <w:szCs w:val="22"/>
        </w:rPr>
        <w:t>em</w:t>
      </w:r>
      <w:r w:rsidR="00E51AB2">
        <w:rPr>
          <w:rFonts w:asciiTheme="majorHAnsi" w:hAnsiTheme="majorHAnsi" w:cstheme="majorHAnsi"/>
          <w:sz w:val="22"/>
          <w:szCs w:val="22"/>
        </w:rPr>
        <w:t xml:space="preserve">: </w:t>
      </w:r>
    </w:p>
    <w:p w14:paraId="442F6C3A" w14:textId="2470436B" w:rsidR="00E51AB2" w:rsidRDefault="00E51AB2" w:rsidP="00E51AB2">
      <w:pPr>
        <w:pStyle w:val="Normlnweb"/>
        <w:numPr>
          <w:ilvl w:val="1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levné bydlení</w:t>
      </w:r>
    </w:p>
    <w:p w14:paraId="4A0C2491" w14:textId="30876E9F" w:rsidR="00E51AB2" w:rsidRDefault="00E51AB2" w:rsidP="00E51AB2">
      <w:pPr>
        <w:pStyle w:val="Normlnweb"/>
        <w:numPr>
          <w:ilvl w:val="1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dostatečné kapacity MŠ a ZŠ</w:t>
      </w:r>
    </w:p>
    <w:p w14:paraId="56ABA865" w14:textId="01D71BF8" w:rsidR="00E51AB2" w:rsidRDefault="00C36574" w:rsidP="00E51AB2">
      <w:pPr>
        <w:pStyle w:val="Normlnweb"/>
        <w:numPr>
          <w:ilvl w:val="1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okolí města, </w:t>
      </w:r>
      <w:r w:rsidR="00E51AB2">
        <w:rPr>
          <w:rFonts w:asciiTheme="majorHAnsi" w:hAnsiTheme="majorHAnsi" w:cstheme="majorHAnsi"/>
          <w:sz w:val="22"/>
          <w:szCs w:val="22"/>
        </w:rPr>
        <w:t xml:space="preserve">příroda </w:t>
      </w:r>
    </w:p>
    <w:p w14:paraId="00C9B33C" w14:textId="7E3BB425" w:rsidR="00ED3F7C" w:rsidRDefault="00ED3F7C" w:rsidP="00507C02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V případě </w:t>
      </w:r>
      <w:r w:rsidR="00C36574">
        <w:rPr>
          <w:rFonts w:asciiTheme="majorHAnsi" w:hAnsiTheme="majorHAnsi" w:cstheme="majorHAnsi"/>
          <w:sz w:val="22"/>
          <w:szCs w:val="22"/>
        </w:rPr>
        <w:t xml:space="preserve">ukončení těžby a zpracování </w:t>
      </w:r>
      <w:r>
        <w:rPr>
          <w:rFonts w:asciiTheme="majorHAnsi" w:hAnsiTheme="majorHAnsi" w:cstheme="majorHAnsi"/>
          <w:sz w:val="22"/>
          <w:szCs w:val="22"/>
        </w:rPr>
        <w:t>ÚHLÍ</w:t>
      </w:r>
      <w:r w:rsidR="0062279F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(SUAS) bude nutné provést skvělou transformaci</w:t>
      </w:r>
      <w:r w:rsidR="00C36574">
        <w:rPr>
          <w:rFonts w:asciiTheme="majorHAnsi" w:hAnsiTheme="majorHAnsi" w:cstheme="majorHAnsi"/>
          <w:sz w:val="22"/>
          <w:szCs w:val="22"/>
        </w:rPr>
        <w:t xml:space="preserve"> tak</w:t>
      </w:r>
      <w:r>
        <w:rPr>
          <w:rFonts w:asciiTheme="majorHAnsi" w:hAnsiTheme="majorHAnsi" w:cstheme="majorHAnsi"/>
          <w:sz w:val="22"/>
          <w:szCs w:val="22"/>
        </w:rPr>
        <w:t>, aby město</w:t>
      </w:r>
      <w:r w:rsidR="00C36574">
        <w:rPr>
          <w:rFonts w:asciiTheme="majorHAnsi" w:hAnsiTheme="majorHAnsi" w:cstheme="majorHAnsi"/>
          <w:sz w:val="22"/>
          <w:szCs w:val="22"/>
        </w:rPr>
        <w:t xml:space="preserve"> tuto změnu</w:t>
      </w:r>
      <w:r>
        <w:rPr>
          <w:rFonts w:asciiTheme="majorHAnsi" w:hAnsiTheme="majorHAnsi" w:cstheme="majorHAnsi"/>
          <w:sz w:val="22"/>
          <w:szCs w:val="22"/>
        </w:rPr>
        <w:t xml:space="preserve"> „přežilo“.</w:t>
      </w:r>
      <w:r w:rsidR="00E51AB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122FEE3" w14:textId="17824B5B" w:rsidR="00507C02" w:rsidRDefault="00ED3F7C" w:rsidP="00ED3F7C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Partneři transformace by měli být lokální podnikatelé</w:t>
      </w:r>
      <w:r w:rsidR="00E51AB2">
        <w:rPr>
          <w:rFonts w:asciiTheme="majorHAnsi" w:hAnsiTheme="majorHAnsi" w:cstheme="majorHAnsi"/>
          <w:sz w:val="22"/>
          <w:szCs w:val="22"/>
        </w:rPr>
        <w:t>. Nejen pro SUAS je důležitá lokalita a jistý druh patriotismu</w:t>
      </w:r>
    </w:p>
    <w:p w14:paraId="61610A0D" w14:textId="541352D4" w:rsidR="00ED3F7C" w:rsidRDefault="00ED3F7C" w:rsidP="00ED3F7C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Bydlení a jeho dostupnost je </w:t>
      </w:r>
      <w:proofErr w:type="spellStart"/>
      <w:r>
        <w:rPr>
          <w:rFonts w:asciiTheme="majorHAnsi" w:hAnsiTheme="majorHAnsi" w:cstheme="majorHAnsi"/>
          <w:sz w:val="22"/>
          <w:szCs w:val="22"/>
        </w:rPr>
        <w:t>gamechanger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pro mnohé lidi. Město připravuje 40 parcel pro výstavbu</w:t>
      </w:r>
      <w:r w:rsidR="00C36574">
        <w:rPr>
          <w:rFonts w:asciiTheme="majorHAnsi" w:hAnsiTheme="majorHAnsi" w:cstheme="majorHAnsi"/>
          <w:sz w:val="22"/>
          <w:szCs w:val="22"/>
        </w:rPr>
        <w:t xml:space="preserve"> rodinných domů</w:t>
      </w:r>
      <w:r>
        <w:rPr>
          <w:rFonts w:asciiTheme="majorHAnsi" w:hAnsiTheme="majorHAnsi" w:cstheme="majorHAnsi"/>
          <w:sz w:val="22"/>
          <w:szCs w:val="22"/>
        </w:rPr>
        <w:t>. Tím budou ale jeho možnosti vyčerpány</w:t>
      </w:r>
      <w:r w:rsidR="00C36574">
        <w:rPr>
          <w:rFonts w:asciiTheme="majorHAnsi" w:hAnsiTheme="majorHAnsi" w:cstheme="majorHAnsi"/>
          <w:sz w:val="22"/>
          <w:szCs w:val="22"/>
        </w:rPr>
        <w:t xml:space="preserve"> – nejsou vhodné pozemky v okolí města</w:t>
      </w:r>
      <w:r>
        <w:rPr>
          <w:rFonts w:asciiTheme="majorHAnsi" w:hAnsiTheme="majorHAnsi" w:cstheme="majorHAnsi"/>
          <w:sz w:val="22"/>
          <w:szCs w:val="22"/>
        </w:rPr>
        <w:t xml:space="preserve">. Možnost využít </w:t>
      </w:r>
      <w:proofErr w:type="spellStart"/>
      <w:r>
        <w:rPr>
          <w:rFonts w:asciiTheme="majorHAnsi" w:hAnsiTheme="majorHAnsi" w:cstheme="majorHAnsi"/>
          <w:sz w:val="22"/>
          <w:szCs w:val="22"/>
        </w:rPr>
        <w:t>brownfieldy</w:t>
      </w:r>
      <w:proofErr w:type="spellEnd"/>
      <w:r w:rsidR="00E51AB2">
        <w:rPr>
          <w:rFonts w:asciiTheme="majorHAnsi" w:hAnsiTheme="majorHAnsi" w:cstheme="majorHAnsi"/>
          <w:sz w:val="22"/>
          <w:szCs w:val="22"/>
        </w:rPr>
        <w:t xml:space="preserve"> ve městě</w:t>
      </w:r>
      <w:r>
        <w:rPr>
          <w:rFonts w:asciiTheme="majorHAnsi" w:hAnsiTheme="majorHAnsi" w:cstheme="majorHAnsi"/>
          <w:sz w:val="22"/>
          <w:szCs w:val="22"/>
        </w:rPr>
        <w:t>.</w:t>
      </w:r>
      <w:r w:rsidR="00E51AB2">
        <w:rPr>
          <w:rFonts w:asciiTheme="majorHAnsi" w:hAnsiTheme="majorHAnsi" w:cstheme="majorHAnsi"/>
          <w:sz w:val="22"/>
          <w:szCs w:val="22"/>
        </w:rPr>
        <w:t xml:space="preserve"> Problémem může být atraktivita bydlení v bytech na sídlištích.</w:t>
      </w:r>
    </w:p>
    <w:p w14:paraId="6648E47E" w14:textId="604F7DE7" w:rsidR="00ED3F7C" w:rsidRDefault="00ED3F7C" w:rsidP="00ED3F7C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Jak lákat naše obyvatele, aby se sem vrátili? – město není atraktivní a neláká na bydlení, vzhled, školství ani služby</w:t>
      </w:r>
      <w:r w:rsidR="005D0D1F">
        <w:rPr>
          <w:rFonts w:asciiTheme="majorHAnsi" w:hAnsiTheme="majorHAnsi" w:cstheme="majorHAnsi"/>
          <w:sz w:val="22"/>
          <w:szCs w:val="22"/>
        </w:rPr>
        <w:t xml:space="preserve"> – je třeba začít se změnou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0D0F4199" w14:textId="29BFBDCB" w:rsidR="00ED3F7C" w:rsidRDefault="00ED3F7C" w:rsidP="00ED3F7C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Zaměstnanec roku 2030 má tyto vlastnost</w:t>
      </w:r>
      <w:r w:rsidR="005D0D1F">
        <w:rPr>
          <w:rFonts w:asciiTheme="majorHAnsi" w:hAnsiTheme="majorHAnsi" w:cstheme="majorHAnsi"/>
          <w:sz w:val="22"/>
          <w:szCs w:val="22"/>
        </w:rPr>
        <w:t>i</w:t>
      </w:r>
      <w:r>
        <w:rPr>
          <w:rFonts w:asciiTheme="majorHAnsi" w:hAnsiTheme="majorHAnsi" w:cstheme="majorHAnsi"/>
          <w:sz w:val="22"/>
          <w:szCs w:val="22"/>
        </w:rPr>
        <w:t xml:space="preserve"> a schopnosti: KREATIVITA, IT PATRIOTISMUS, MORÁL</w:t>
      </w:r>
      <w:r w:rsidR="005D0D1F">
        <w:rPr>
          <w:rFonts w:asciiTheme="majorHAnsi" w:hAnsiTheme="majorHAnsi" w:cstheme="majorHAnsi"/>
          <w:sz w:val="22"/>
          <w:szCs w:val="22"/>
        </w:rPr>
        <w:t>K</w:t>
      </w:r>
      <w:r>
        <w:rPr>
          <w:rFonts w:asciiTheme="majorHAnsi" w:hAnsiTheme="majorHAnsi" w:cstheme="majorHAnsi"/>
          <w:sz w:val="22"/>
          <w:szCs w:val="22"/>
        </w:rPr>
        <w:t>A, PODNIKAVOST (akceschopnost)</w:t>
      </w:r>
      <w:r w:rsidR="0062279F">
        <w:rPr>
          <w:rFonts w:asciiTheme="majorHAnsi" w:hAnsiTheme="majorHAnsi" w:cstheme="majorHAnsi"/>
          <w:sz w:val="22"/>
          <w:szCs w:val="22"/>
        </w:rPr>
        <w:t>.</w:t>
      </w:r>
      <w:r w:rsidR="00E51AB2">
        <w:rPr>
          <w:rFonts w:asciiTheme="majorHAnsi" w:hAnsiTheme="majorHAnsi" w:cstheme="majorHAnsi"/>
          <w:sz w:val="22"/>
          <w:szCs w:val="22"/>
        </w:rPr>
        <w:t xml:space="preserve"> Tyto vlastnosti propojit se školstvím</w:t>
      </w:r>
      <w:r w:rsidR="005D0D1F">
        <w:rPr>
          <w:rFonts w:asciiTheme="majorHAnsi" w:hAnsiTheme="majorHAnsi" w:cstheme="majorHAnsi"/>
          <w:sz w:val="22"/>
          <w:szCs w:val="22"/>
        </w:rPr>
        <w:t xml:space="preserve"> ve městě a blízkém okolí</w:t>
      </w:r>
      <w:r w:rsidR="00E51AB2">
        <w:rPr>
          <w:rFonts w:asciiTheme="majorHAnsi" w:hAnsiTheme="majorHAnsi" w:cstheme="majorHAnsi"/>
          <w:sz w:val="22"/>
          <w:szCs w:val="22"/>
        </w:rPr>
        <w:t>.</w:t>
      </w:r>
    </w:p>
    <w:p w14:paraId="7B565F03" w14:textId="05CAC2D0" w:rsidR="00ED3F7C" w:rsidRPr="00ED3F7C" w:rsidRDefault="0062279F" w:rsidP="00ED3F7C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Udržet koloběh: Zaměstnanost </w:t>
      </w:r>
      <w:r>
        <w:rPr>
          <w:rFonts w:ascii="Segoe UI Emoji" w:eastAsia="Segoe UI Emoji" w:hAnsi="Segoe UI Emoji" w:cs="Segoe UI Emoji"/>
          <w:sz w:val="22"/>
          <w:szCs w:val="22"/>
        </w:rPr>
        <w:t>→</w:t>
      </w:r>
      <w:r>
        <w:rPr>
          <w:rFonts w:asciiTheme="majorHAnsi" w:hAnsiTheme="majorHAnsi" w:cstheme="majorHAnsi"/>
          <w:sz w:val="22"/>
          <w:szCs w:val="22"/>
        </w:rPr>
        <w:t xml:space="preserve"> peníze </w:t>
      </w:r>
      <w:r>
        <w:rPr>
          <w:rFonts w:ascii="Segoe UI Emoji" w:eastAsia="Segoe UI Emoji" w:hAnsi="Segoe UI Emoji" w:cs="Segoe UI Emoji"/>
          <w:sz w:val="22"/>
          <w:szCs w:val="22"/>
        </w:rPr>
        <w:t>→</w:t>
      </w:r>
      <w:r>
        <w:rPr>
          <w:rFonts w:asciiTheme="majorHAnsi" w:hAnsiTheme="majorHAnsi" w:cstheme="majorHAnsi"/>
          <w:sz w:val="22"/>
          <w:szCs w:val="22"/>
        </w:rPr>
        <w:t xml:space="preserve"> konzumování služeb</w:t>
      </w:r>
      <w:r w:rsidR="00E51AB2">
        <w:rPr>
          <w:rFonts w:asciiTheme="majorHAnsi" w:hAnsiTheme="majorHAnsi" w:cstheme="majorHAnsi"/>
          <w:sz w:val="22"/>
          <w:szCs w:val="22"/>
        </w:rPr>
        <w:t xml:space="preserve"> nejlépe v místě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="Segoe UI Emoji" w:eastAsia="Segoe UI Emoji" w:hAnsi="Segoe UI Emoji" w:cs="Segoe UI Emoji"/>
          <w:sz w:val="22"/>
          <w:szCs w:val="22"/>
        </w:rPr>
        <w:t>→</w:t>
      </w:r>
      <w:r>
        <w:rPr>
          <w:rFonts w:asciiTheme="majorHAnsi" w:hAnsiTheme="majorHAnsi" w:cstheme="majorHAnsi"/>
          <w:sz w:val="22"/>
          <w:szCs w:val="22"/>
        </w:rPr>
        <w:t xml:space="preserve"> zaměstnanost</w:t>
      </w:r>
    </w:p>
    <w:p w14:paraId="179A8D03" w14:textId="77777777" w:rsidR="00207165" w:rsidRDefault="00207165" w:rsidP="00207165">
      <w:pPr>
        <w:pStyle w:val="Normlnweb"/>
        <w:spacing w:before="120" w:beforeAutospacing="0" w:after="120" w:afterAutospacing="0" w:line="276" w:lineRule="auto"/>
        <w:ind w:left="66"/>
        <w:jc w:val="both"/>
        <w:rPr>
          <w:rFonts w:asciiTheme="majorHAnsi" w:hAnsiTheme="majorHAnsi" w:cstheme="majorHAnsi"/>
          <w:sz w:val="22"/>
          <w:szCs w:val="22"/>
        </w:rPr>
      </w:pPr>
    </w:p>
    <w:p w14:paraId="63FA28F0" w14:textId="77777777" w:rsidR="007B5C4B" w:rsidRDefault="007B5C4B" w:rsidP="00207165">
      <w:pPr>
        <w:pStyle w:val="Normlnweb"/>
        <w:spacing w:before="120" w:beforeAutospacing="0" w:after="120" w:afterAutospacing="0" w:line="276" w:lineRule="auto"/>
        <w:ind w:left="66"/>
        <w:jc w:val="both"/>
        <w:rPr>
          <w:rFonts w:asciiTheme="majorHAnsi" w:hAnsiTheme="majorHAnsi" w:cstheme="majorHAnsi"/>
          <w:sz w:val="22"/>
          <w:szCs w:val="22"/>
        </w:rPr>
      </w:pPr>
    </w:p>
    <w:p w14:paraId="2DCABF9A" w14:textId="4F25E572" w:rsidR="00BD1508" w:rsidRDefault="0031770D" w:rsidP="0031770D">
      <w:pPr>
        <w:pStyle w:val="Normlnweb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31770D">
        <w:rPr>
          <w:rFonts w:asciiTheme="majorHAnsi" w:hAnsiTheme="majorHAnsi" w:cstheme="majorHAnsi"/>
          <w:b/>
          <w:sz w:val="22"/>
          <w:szCs w:val="22"/>
        </w:rPr>
        <w:lastRenderedPageBreak/>
        <w:t>Hlavní témata:</w:t>
      </w:r>
    </w:p>
    <w:p w14:paraId="52DA0EB2" w14:textId="77777777" w:rsidR="00ED3F7C" w:rsidRDefault="00ED3F7C" w:rsidP="00ED3F7C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Školství </w:t>
      </w:r>
    </w:p>
    <w:p w14:paraId="5D12252A" w14:textId="07305359" w:rsidR="00507C02" w:rsidRDefault="00ED3F7C" w:rsidP="00ED3F7C">
      <w:pPr>
        <w:pStyle w:val="Normlnweb"/>
        <w:numPr>
          <w:ilvl w:val="1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D3F7C">
        <w:rPr>
          <w:rFonts w:asciiTheme="majorHAnsi" w:hAnsiTheme="majorHAnsi" w:cstheme="majorHAnsi"/>
          <w:sz w:val="22"/>
          <w:szCs w:val="22"/>
        </w:rPr>
        <w:t>zaměření středního školství</w:t>
      </w:r>
      <w:r w:rsidR="007B5C4B">
        <w:rPr>
          <w:rFonts w:asciiTheme="majorHAnsi" w:hAnsiTheme="majorHAnsi" w:cstheme="majorHAnsi"/>
          <w:sz w:val="22"/>
          <w:szCs w:val="22"/>
        </w:rPr>
        <w:t xml:space="preserve"> – možnost převést gymnázium pod město. Více debatovat se zaměstnavateli v regionu.</w:t>
      </w:r>
    </w:p>
    <w:p w14:paraId="112EA374" w14:textId="0FA97630" w:rsidR="00ED3F7C" w:rsidRDefault="00ED3F7C" w:rsidP="00ED3F7C">
      <w:pPr>
        <w:pStyle w:val="Normlnweb"/>
        <w:numPr>
          <w:ilvl w:val="1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nedostatek pedagogů (vysokoškolské vzdělání)</w:t>
      </w:r>
    </w:p>
    <w:p w14:paraId="0DB0FC73" w14:textId="052F735C" w:rsidR="00ED3F7C" w:rsidRPr="00ED3F7C" w:rsidRDefault="00ED3F7C" w:rsidP="00ED3F7C">
      <w:pPr>
        <w:pStyle w:val="Normlnweb"/>
        <w:numPr>
          <w:ilvl w:val="1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Dynamika práce nekoresponduje se školstvím</w:t>
      </w:r>
    </w:p>
    <w:p w14:paraId="6BE3A88C" w14:textId="47768641" w:rsidR="00ED3F7C" w:rsidRDefault="00ED3F7C" w:rsidP="00507C02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Atraktivita města</w:t>
      </w:r>
    </w:p>
    <w:p w14:paraId="2909521E" w14:textId="72129018" w:rsidR="00ED3F7C" w:rsidRDefault="00ED3F7C" w:rsidP="00507C02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Bydlení ve městě – a jeho dostupnost</w:t>
      </w:r>
    </w:p>
    <w:p w14:paraId="1EC19B3C" w14:textId="4B18528D" w:rsidR="00ED3F7C" w:rsidRDefault="00ED3F7C" w:rsidP="00507C02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Transformace směru města na neuhelnou ekonomiku</w:t>
      </w:r>
    </w:p>
    <w:p w14:paraId="7F23CF06" w14:textId="055CFC77" w:rsidR="00ED3F7C" w:rsidRPr="007B5C4B" w:rsidRDefault="00ED3F7C" w:rsidP="00507C02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>
        <w:rPr>
          <w:rFonts w:asciiTheme="majorHAnsi" w:hAnsiTheme="majorHAnsi" w:cstheme="majorHAnsi"/>
          <w:sz w:val="22"/>
          <w:szCs w:val="22"/>
        </w:rPr>
        <w:t>Nezaměstna</w:t>
      </w:r>
      <w:r w:rsidR="0079049C">
        <w:rPr>
          <w:rFonts w:asciiTheme="majorHAnsi" w:hAnsiTheme="majorHAnsi" w:cstheme="majorHAnsi"/>
          <w:sz w:val="22"/>
          <w:szCs w:val="22"/>
        </w:rPr>
        <w:t>va</w:t>
      </w:r>
      <w:r>
        <w:rPr>
          <w:rFonts w:asciiTheme="majorHAnsi" w:hAnsiTheme="majorHAnsi" w:cstheme="majorHAnsi"/>
          <w:sz w:val="22"/>
          <w:szCs w:val="22"/>
        </w:rPr>
        <w:t>telnost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určité skupiny obyvatel </w:t>
      </w:r>
      <w:r>
        <w:rPr>
          <w:rFonts w:ascii="Segoe UI Emoji" w:eastAsia="Segoe UI Emoji" w:hAnsi="Segoe UI Emoji" w:cs="Segoe UI Emoji"/>
          <w:sz w:val="22"/>
          <w:szCs w:val="22"/>
        </w:rPr>
        <w:t>→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ED3F7C">
        <w:rPr>
          <w:rFonts w:asciiTheme="majorHAnsi" w:hAnsiTheme="majorHAnsi" w:cstheme="majorHAnsi"/>
          <w:b/>
          <w:sz w:val="22"/>
          <w:szCs w:val="22"/>
        </w:rPr>
        <w:t>NEPROHLUBOVAT</w:t>
      </w:r>
      <w:r w:rsidR="007B5C4B">
        <w:rPr>
          <w:rFonts w:asciiTheme="majorHAnsi" w:hAnsiTheme="majorHAnsi" w:cstheme="majorHAnsi"/>
          <w:b/>
          <w:sz w:val="22"/>
          <w:szCs w:val="22"/>
        </w:rPr>
        <w:t xml:space="preserve">. </w:t>
      </w:r>
      <w:r w:rsidR="007B5C4B" w:rsidRPr="007B5C4B">
        <w:rPr>
          <w:rFonts w:asciiTheme="majorHAnsi" w:hAnsiTheme="majorHAnsi" w:cstheme="majorHAnsi"/>
          <w:sz w:val="22"/>
          <w:szCs w:val="22"/>
        </w:rPr>
        <w:t>Velký</w:t>
      </w:r>
      <w:r w:rsidR="005D0D1F">
        <w:rPr>
          <w:rFonts w:asciiTheme="majorHAnsi" w:hAnsiTheme="majorHAnsi" w:cstheme="majorHAnsi"/>
          <w:sz w:val="22"/>
          <w:szCs w:val="22"/>
        </w:rPr>
        <w:t>m</w:t>
      </w:r>
      <w:r w:rsidR="007B5C4B" w:rsidRPr="007B5C4B">
        <w:rPr>
          <w:rFonts w:asciiTheme="majorHAnsi" w:hAnsiTheme="majorHAnsi" w:cstheme="majorHAnsi"/>
          <w:sz w:val="22"/>
          <w:szCs w:val="22"/>
        </w:rPr>
        <w:t xml:space="preserve"> problém</w:t>
      </w:r>
      <w:r w:rsidR="005D0D1F">
        <w:rPr>
          <w:rFonts w:asciiTheme="majorHAnsi" w:hAnsiTheme="majorHAnsi" w:cstheme="majorHAnsi"/>
          <w:sz w:val="22"/>
          <w:szCs w:val="22"/>
        </w:rPr>
        <w:t xml:space="preserve">em Chodova jsou chybějící zaměstnanci pro potenciální zaměstnavatele – firmy nemohou nalézt zaměstnance i přes to, </w:t>
      </w:r>
      <w:r w:rsidR="007B5C4B" w:rsidRPr="007B5C4B">
        <w:rPr>
          <w:rFonts w:asciiTheme="majorHAnsi" w:hAnsiTheme="majorHAnsi" w:cstheme="majorHAnsi"/>
          <w:sz w:val="22"/>
          <w:szCs w:val="22"/>
        </w:rPr>
        <w:t xml:space="preserve">že </w:t>
      </w:r>
      <w:r w:rsidR="007B5C4B">
        <w:rPr>
          <w:rFonts w:asciiTheme="majorHAnsi" w:hAnsiTheme="majorHAnsi" w:cstheme="majorHAnsi"/>
          <w:sz w:val="22"/>
          <w:szCs w:val="22"/>
        </w:rPr>
        <w:t>C</w:t>
      </w:r>
      <w:r w:rsidR="007B5C4B" w:rsidRPr="007B5C4B">
        <w:rPr>
          <w:rFonts w:asciiTheme="majorHAnsi" w:hAnsiTheme="majorHAnsi" w:cstheme="majorHAnsi"/>
          <w:sz w:val="22"/>
          <w:szCs w:val="22"/>
        </w:rPr>
        <w:t xml:space="preserve">hodov </w:t>
      </w:r>
      <w:r w:rsidR="005D0D1F">
        <w:rPr>
          <w:rFonts w:asciiTheme="majorHAnsi" w:hAnsiTheme="majorHAnsi" w:cstheme="majorHAnsi"/>
          <w:sz w:val="22"/>
          <w:szCs w:val="22"/>
        </w:rPr>
        <w:t xml:space="preserve">má </w:t>
      </w:r>
      <w:r w:rsidR="007B5C4B" w:rsidRPr="007B5C4B">
        <w:rPr>
          <w:rFonts w:asciiTheme="majorHAnsi" w:hAnsiTheme="majorHAnsi" w:cstheme="majorHAnsi"/>
          <w:sz w:val="22"/>
          <w:szCs w:val="22"/>
        </w:rPr>
        <w:t>vy</w:t>
      </w:r>
      <w:r w:rsidR="005D0D1F">
        <w:rPr>
          <w:rFonts w:asciiTheme="majorHAnsi" w:hAnsiTheme="majorHAnsi" w:cstheme="majorHAnsi"/>
          <w:sz w:val="22"/>
          <w:szCs w:val="22"/>
        </w:rPr>
        <w:t>sokou míru</w:t>
      </w:r>
      <w:r w:rsidR="007B5C4B" w:rsidRPr="007B5C4B">
        <w:rPr>
          <w:rFonts w:asciiTheme="majorHAnsi" w:hAnsiTheme="majorHAnsi" w:cstheme="majorHAnsi"/>
          <w:sz w:val="22"/>
          <w:szCs w:val="22"/>
        </w:rPr>
        <w:t xml:space="preserve"> nezaměstnan</w:t>
      </w:r>
      <w:r w:rsidR="005D0D1F">
        <w:rPr>
          <w:rFonts w:asciiTheme="majorHAnsi" w:hAnsiTheme="majorHAnsi" w:cstheme="majorHAnsi"/>
          <w:sz w:val="22"/>
          <w:szCs w:val="22"/>
        </w:rPr>
        <w:t>osti – na vině</w:t>
      </w:r>
      <w:r w:rsidR="007B5C4B" w:rsidRPr="007B5C4B">
        <w:rPr>
          <w:rFonts w:asciiTheme="majorHAnsi" w:hAnsiTheme="majorHAnsi" w:cstheme="majorHAnsi"/>
          <w:sz w:val="22"/>
          <w:szCs w:val="22"/>
        </w:rPr>
        <w:t xml:space="preserve"> soc</w:t>
      </w:r>
      <w:r w:rsidR="005D0D1F">
        <w:rPr>
          <w:rFonts w:asciiTheme="majorHAnsi" w:hAnsiTheme="majorHAnsi" w:cstheme="majorHAnsi"/>
          <w:sz w:val="22"/>
          <w:szCs w:val="22"/>
        </w:rPr>
        <w:t>iální</w:t>
      </w:r>
      <w:r w:rsidR="007B5C4B" w:rsidRPr="007B5C4B">
        <w:rPr>
          <w:rFonts w:asciiTheme="majorHAnsi" w:hAnsiTheme="majorHAnsi" w:cstheme="majorHAnsi"/>
          <w:sz w:val="22"/>
          <w:szCs w:val="22"/>
        </w:rPr>
        <w:t xml:space="preserve"> skladb</w:t>
      </w:r>
      <w:r w:rsidR="005D0D1F">
        <w:rPr>
          <w:rFonts w:asciiTheme="majorHAnsi" w:hAnsiTheme="majorHAnsi" w:cstheme="majorHAnsi"/>
          <w:sz w:val="22"/>
          <w:szCs w:val="22"/>
        </w:rPr>
        <w:t>a</w:t>
      </w:r>
      <w:r w:rsidR="007B5C4B" w:rsidRPr="007B5C4B">
        <w:rPr>
          <w:rFonts w:asciiTheme="majorHAnsi" w:hAnsiTheme="majorHAnsi" w:cstheme="majorHAnsi"/>
          <w:sz w:val="22"/>
          <w:szCs w:val="22"/>
        </w:rPr>
        <w:t xml:space="preserve"> obyvatel. </w:t>
      </w:r>
    </w:p>
    <w:p w14:paraId="1B59FE45" w14:textId="0BB98CA1" w:rsidR="00ED3F7C" w:rsidRPr="007B5C4B" w:rsidRDefault="00ED3F7C" w:rsidP="00507C02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B5C4B">
        <w:rPr>
          <w:rFonts w:asciiTheme="majorHAnsi" w:hAnsiTheme="majorHAnsi" w:cstheme="majorHAnsi"/>
          <w:sz w:val="22"/>
          <w:szCs w:val="22"/>
        </w:rPr>
        <w:t>Vysoká škola v</w:t>
      </w:r>
      <w:r w:rsidR="00E51AB2" w:rsidRPr="007B5C4B">
        <w:rPr>
          <w:rFonts w:asciiTheme="majorHAnsi" w:hAnsiTheme="majorHAnsi" w:cstheme="majorHAnsi"/>
          <w:sz w:val="22"/>
          <w:szCs w:val="22"/>
        </w:rPr>
        <w:t> </w:t>
      </w:r>
      <w:r w:rsidRPr="007B5C4B">
        <w:rPr>
          <w:rFonts w:asciiTheme="majorHAnsi" w:hAnsiTheme="majorHAnsi" w:cstheme="majorHAnsi"/>
          <w:sz w:val="22"/>
          <w:szCs w:val="22"/>
        </w:rPr>
        <w:t>kraji</w:t>
      </w:r>
      <w:r w:rsidR="00E51AB2" w:rsidRPr="007B5C4B">
        <w:rPr>
          <w:rFonts w:asciiTheme="majorHAnsi" w:hAnsiTheme="majorHAnsi" w:cstheme="majorHAnsi"/>
          <w:sz w:val="22"/>
          <w:szCs w:val="22"/>
        </w:rPr>
        <w:t xml:space="preserve"> její rozvoj</w:t>
      </w:r>
      <w:bookmarkStart w:id="0" w:name="_GoBack"/>
      <w:bookmarkEnd w:id="0"/>
    </w:p>
    <w:p w14:paraId="7B465EA4" w14:textId="2016ECC8" w:rsidR="0062279F" w:rsidRDefault="0062279F" w:rsidP="00507C02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Motivace (pracovat s oběma skupinami):</w:t>
      </w:r>
    </w:p>
    <w:p w14:paraId="59CC3189" w14:textId="218E4DC4" w:rsidR="0062279F" w:rsidRDefault="0062279F" w:rsidP="0062279F">
      <w:pPr>
        <w:pStyle w:val="Normlnweb"/>
        <w:numPr>
          <w:ilvl w:val="2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Žáci</w:t>
      </w:r>
      <w:r w:rsidR="00E51AB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1747451" w14:textId="2E761DDE" w:rsidR="00507C02" w:rsidRDefault="0062279F" w:rsidP="001267D3">
      <w:pPr>
        <w:pStyle w:val="Normlnweb"/>
        <w:numPr>
          <w:ilvl w:val="2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Rodiče</w:t>
      </w:r>
    </w:p>
    <w:p w14:paraId="2F64D708" w14:textId="40EE502A" w:rsidR="0062279F" w:rsidRPr="0062279F" w:rsidRDefault="0062279F" w:rsidP="0062279F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Zřídit JESLE – lákání mladých lidí pro život v Chodově </w:t>
      </w:r>
    </w:p>
    <w:p w14:paraId="55360340" w14:textId="77777777" w:rsidR="0031770D" w:rsidRPr="0031770D" w:rsidRDefault="0031770D" w:rsidP="0031770D">
      <w:pPr>
        <w:pStyle w:val="Normlnweb"/>
        <w:spacing w:before="120" w:beforeAutospacing="0" w:after="120" w:afterAutospacing="0" w:line="276" w:lineRule="auto"/>
        <w:ind w:left="426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1267AA83" w14:textId="6D43A208" w:rsidR="002410E5" w:rsidRPr="00194CF0" w:rsidRDefault="00A65A7F" w:rsidP="00A65A7F">
      <w:pPr>
        <w:pStyle w:val="Normlnweb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507C02">
        <w:rPr>
          <w:rFonts w:asciiTheme="majorHAnsi" w:hAnsiTheme="majorHAnsi" w:cstheme="majorHAnsi"/>
          <w:b/>
          <w:sz w:val="22"/>
          <w:szCs w:val="22"/>
        </w:rPr>
        <w:t xml:space="preserve">Hlavní aktivity </w:t>
      </w:r>
      <w:r w:rsidR="002410E5" w:rsidRPr="00507C02">
        <w:rPr>
          <w:rFonts w:asciiTheme="majorHAnsi" w:hAnsiTheme="majorHAnsi" w:cstheme="majorHAnsi"/>
          <w:b/>
          <w:sz w:val="22"/>
          <w:szCs w:val="22"/>
        </w:rPr>
        <w:t xml:space="preserve">pro </w:t>
      </w:r>
      <w:r w:rsidR="007C2EC2" w:rsidRPr="00507C02">
        <w:rPr>
          <w:rFonts w:asciiTheme="majorHAnsi" w:hAnsiTheme="majorHAnsi" w:cstheme="majorHAnsi"/>
          <w:b/>
          <w:sz w:val="22"/>
          <w:szCs w:val="22"/>
        </w:rPr>
        <w:t xml:space="preserve">oblast </w:t>
      </w:r>
      <w:r w:rsidR="0062279F">
        <w:rPr>
          <w:rFonts w:asciiTheme="majorHAnsi" w:hAnsiTheme="majorHAnsi" w:cstheme="majorHAnsi"/>
          <w:b/>
          <w:sz w:val="22"/>
          <w:szCs w:val="22"/>
        </w:rPr>
        <w:t>Podnikání a zaměstnanost</w:t>
      </w:r>
    </w:p>
    <w:p w14:paraId="0E68CBA3" w14:textId="2F0D13AE" w:rsidR="002410E5" w:rsidRPr="0062279F" w:rsidRDefault="00ED3F7C" w:rsidP="00507C02">
      <w:pPr>
        <w:pStyle w:val="Normlnweb"/>
        <w:numPr>
          <w:ilvl w:val="0"/>
          <w:numId w:val="39"/>
        </w:numPr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62279F">
        <w:rPr>
          <w:rFonts w:asciiTheme="majorHAnsi" w:hAnsiTheme="majorHAnsi" w:cstheme="majorHAnsi"/>
          <w:b/>
          <w:sz w:val="22"/>
          <w:szCs w:val="22"/>
        </w:rPr>
        <w:t>Spolupráce s pedagogickými SŠ a VŠ</w:t>
      </w:r>
      <w:r w:rsidR="005D0D1F">
        <w:rPr>
          <w:rFonts w:asciiTheme="majorHAnsi" w:hAnsiTheme="majorHAnsi" w:cstheme="majorHAnsi"/>
          <w:b/>
          <w:sz w:val="22"/>
          <w:szCs w:val="22"/>
        </w:rPr>
        <w:t xml:space="preserve">, </w:t>
      </w:r>
      <w:r w:rsidR="005D0D1F" w:rsidRPr="005D0D1F">
        <w:rPr>
          <w:rFonts w:asciiTheme="majorHAnsi" w:hAnsiTheme="majorHAnsi" w:cstheme="majorHAnsi"/>
          <w:sz w:val="22"/>
          <w:szCs w:val="22"/>
        </w:rPr>
        <w:t>absolventy aktivně</w:t>
      </w:r>
      <w:r w:rsidRPr="0062279F">
        <w:rPr>
          <w:rFonts w:asciiTheme="majorHAnsi" w:hAnsiTheme="majorHAnsi" w:cstheme="majorHAnsi"/>
          <w:sz w:val="22"/>
          <w:szCs w:val="22"/>
        </w:rPr>
        <w:t xml:space="preserve"> lákat zp</w:t>
      </w:r>
      <w:r w:rsidR="005D0D1F">
        <w:rPr>
          <w:rFonts w:asciiTheme="majorHAnsi" w:hAnsiTheme="majorHAnsi" w:cstheme="majorHAnsi"/>
          <w:sz w:val="22"/>
          <w:szCs w:val="22"/>
        </w:rPr>
        <w:t>ě</w:t>
      </w:r>
      <w:r w:rsidRPr="0062279F">
        <w:rPr>
          <w:rFonts w:asciiTheme="majorHAnsi" w:hAnsiTheme="majorHAnsi" w:cstheme="majorHAnsi"/>
          <w:sz w:val="22"/>
          <w:szCs w:val="22"/>
        </w:rPr>
        <w:t>t, vytvořit motivační program pro učitele</w:t>
      </w:r>
      <w:r w:rsidR="005D0D1F">
        <w:rPr>
          <w:rFonts w:asciiTheme="majorHAnsi" w:hAnsiTheme="majorHAnsi" w:cstheme="majorHAnsi"/>
          <w:sz w:val="22"/>
          <w:szCs w:val="22"/>
        </w:rPr>
        <w:t xml:space="preserve"> tak</w:t>
      </w:r>
      <w:r w:rsidRPr="0062279F">
        <w:rPr>
          <w:rFonts w:asciiTheme="majorHAnsi" w:hAnsiTheme="majorHAnsi" w:cstheme="majorHAnsi"/>
          <w:sz w:val="22"/>
          <w:szCs w:val="22"/>
        </w:rPr>
        <w:t xml:space="preserve">, aby </w:t>
      </w:r>
      <w:r w:rsidR="005D0D1F">
        <w:rPr>
          <w:rFonts w:asciiTheme="majorHAnsi" w:hAnsiTheme="majorHAnsi" w:cstheme="majorHAnsi"/>
          <w:sz w:val="22"/>
          <w:szCs w:val="22"/>
        </w:rPr>
        <w:t xml:space="preserve">měli důvod </w:t>
      </w:r>
      <w:r w:rsidRPr="0062279F">
        <w:rPr>
          <w:rFonts w:asciiTheme="majorHAnsi" w:hAnsiTheme="majorHAnsi" w:cstheme="majorHAnsi"/>
          <w:sz w:val="22"/>
          <w:szCs w:val="22"/>
        </w:rPr>
        <w:t xml:space="preserve">pracovat </w:t>
      </w:r>
      <w:r w:rsidR="005D0D1F">
        <w:rPr>
          <w:rFonts w:asciiTheme="majorHAnsi" w:hAnsiTheme="majorHAnsi" w:cstheme="majorHAnsi"/>
          <w:sz w:val="22"/>
          <w:szCs w:val="22"/>
        </w:rPr>
        <w:t>v</w:t>
      </w:r>
      <w:r w:rsidRPr="0062279F">
        <w:rPr>
          <w:rFonts w:asciiTheme="majorHAnsi" w:hAnsiTheme="majorHAnsi" w:cstheme="majorHAnsi"/>
          <w:sz w:val="22"/>
          <w:szCs w:val="22"/>
        </w:rPr>
        <w:t xml:space="preserve"> Chodov</w:t>
      </w:r>
      <w:r w:rsidR="005D0D1F">
        <w:rPr>
          <w:rFonts w:asciiTheme="majorHAnsi" w:hAnsiTheme="majorHAnsi" w:cstheme="majorHAnsi"/>
          <w:sz w:val="22"/>
          <w:szCs w:val="22"/>
        </w:rPr>
        <w:t>ě</w:t>
      </w:r>
      <w:r w:rsidR="0062279F" w:rsidRPr="0062279F">
        <w:rPr>
          <w:rFonts w:asciiTheme="majorHAnsi" w:hAnsiTheme="majorHAnsi" w:cstheme="majorHAnsi"/>
          <w:sz w:val="22"/>
          <w:szCs w:val="22"/>
        </w:rPr>
        <w:t>, neztratit se studenty z Chodova vazbu</w:t>
      </w:r>
    </w:p>
    <w:p w14:paraId="7AAAB7CF" w14:textId="26B7AD6D" w:rsidR="00ED3F7C" w:rsidRPr="0062279F" w:rsidRDefault="0062279F" w:rsidP="00507C02">
      <w:pPr>
        <w:pStyle w:val="Normlnweb"/>
        <w:numPr>
          <w:ilvl w:val="0"/>
          <w:numId w:val="39"/>
        </w:numPr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62279F">
        <w:rPr>
          <w:rFonts w:asciiTheme="majorHAnsi" w:hAnsiTheme="majorHAnsi" w:cstheme="majorHAnsi"/>
          <w:sz w:val="22"/>
          <w:szCs w:val="22"/>
        </w:rPr>
        <w:t xml:space="preserve">Město řeší </w:t>
      </w:r>
      <w:r w:rsidR="005D0D1F">
        <w:rPr>
          <w:rFonts w:asciiTheme="majorHAnsi" w:hAnsiTheme="majorHAnsi" w:cstheme="majorHAnsi"/>
          <w:sz w:val="22"/>
          <w:szCs w:val="22"/>
        </w:rPr>
        <w:t>jednání s firmam</w:t>
      </w:r>
      <w:r w:rsidRPr="0062279F">
        <w:rPr>
          <w:rFonts w:asciiTheme="majorHAnsi" w:hAnsiTheme="majorHAnsi" w:cstheme="majorHAnsi"/>
          <w:sz w:val="22"/>
          <w:szCs w:val="22"/>
        </w:rPr>
        <w:t>i</w:t>
      </w:r>
      <w:r w:rsidR="005D0D1F">
        <w:rPr>
          <w:rFonts w:asciiTheme="majorHAnsi" w:hAnsiTheme="majorHAnsi" w:cstheme="majorHAnsi"/>
          <w:sz w:val="22"/>
          <w:szCs w:val="22"/>
        </w:rPr>
        <w:t xml:space="preserve"> a i</w:t>
      </w:r>
      <w:r w:rsidRPr="0062279F">
        <w:rPr>
          <w:rFonts w:asciiTheme="majorHAnsi" w:hAnsiTheme="majorHAnsi" w:cstheme="majorHAnsi"/>
          <w:sz w:val="22"/>
          <w:szCs w:val="22"/>
        </w:rPr>
        <w:t>nvestory tak, aby</w:t>
      </w:r>
      <w:r w:rsidR="005D0D1F">
        <w:rPr>
          <w:rFonts w:asciiTheme="majorHAnsi" w:hAnsiTheme="majorHAnsi" w:cstheme="majorHAnsi"/>
          <w:sz w:val="22"/>
          <w:szCs w:val="22"/>
        </w:rPr>
        <w:t xml:space="preserve"> zde nevznikaly</w:t>
      </w:r>
      <w:r w:rsidRPr="0062279F">
        <w:rPr>
          <w:rFonts w:asciiTheme="majorHAnsi" w:hAnsiTheme="majorHAnsi" w:cstheme="majorHAnsi"/>
          <w:sz w:val="22"/>
          <w:szCs w:val="22"/>
        </w:rPr>
        <w:t xml:space="preserve"> montovny</w:t>
      </w:r>
      <w:r w:rsidR="005D0D1F">
        <w:rPr>
          <w:rFonts w:asciiTheme="majorHAnsi" w:hAnsiTheme="majorHAnsi" w:cstheme="majorHAnsi"/>
          <w:sz w:val="22"/>
          <w:szCs w:val="22"/>
        </w:rPr>
        <w:t xml:space="preserve"> (lákající převážně zahraniční nekvalifikované dělníky)</w:t>
      </w:r>
      <w:r w:rsidRPr="0062279F">
        <w:rPr>
          <w:rFonts w:asciiTheme="majorHAnsi" w:hAnsiTheme="majorHAnsi" w:cstheme="majorHAnsi"/>
          <w:sz w:val="22"/>
          <w:szCs w:val="22"/>
        </w:rPr>
        <w:t>, ale přicházely</w:t>
      </w:r>
      <w:r w:rsidR="005D0D1F">
        <w:rPr>
          <w:rFonts w:asciiTheme="majorHAnsi" w:hAnsiTheme="majorHAnsi" w:cstheme="majorHAnsi"/>
          <w:sz w:val="22"/>
          <w:szCs w:val="22"/>
        </w:rPr>
        <w:t xml:space="preserve"> sem</w:t>
      </w:r>
      <w:r w:rsidRPr="0062279F">
        <w:rPr>
          <w:rFonts w:asciiTheme="majorHAnsi" w:hAnsiTheme="majorHAnsi" w:cstheme="majorHAnsi"/>
          <w:sz w:val="22"/>
          <w:szCs w:val="22"/>
        </w:rPr>
        <w:t xml:space="preserve"> firmy s prací s vyšší přidanou hodnotou</w:t>
      </w:r>
    </w:p>
    <w:p w14:paraId="689FDAB4" w14:textId="072B7D85" w:rsidR="0062279F" w:rsidRDefault="0062279F" w:rsidP="00507C02">
      <w:pPr>
        <w:pStyle w:val="Normlnweb"/>
        <w:numPr>
          <w:ilvl w:val="0"/>
          <w:numId w:val="39"/>
        </w:numPr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62279F">
        <w:rPr>
          <w:rFonts w:asciiTheme="majorHAnsi" w:hAnsiTheme="majorHAnsi" w:cstheme="majorHAnsi"/>
          <w:b/>
          <w:sz w:val="22"/>
          <w:szCs w:val="22"/>
        </w:rPr>
        <w:t>UDRŽET SŠ se specializací!</w:t>
      </w:r>
      <w:r w:rsidRPr="0062279F">
        <w:rPr>
          <w:rFonts w:asciiTheme="majorHAnsi" w:hAnsiTheme="majorHAnsi" w:cstheme="majorHAnsi"/>
          <w:sz w:val="22"/>
          <w:szCs w:val="22"/>
        </w:rPr>
        <w:t xml:space="preserve"> (školní </w:t>
      </w:r>
      <w:proofErr w:type="spellStart"/>
      <w:r w:rsidRPr="0062279F">
        <w:rPr>
          <w:rFonts w:asciiTheme="majorHAnsi" w:hAnsiTheme="majorHAnsi" w:cstheme="majorHAnsi"/>
          <w:sz w:val="22"/>
          <w:szCs w:val="22"/>
        </w:rPr>
        <w:t>campus</w:t>
      </w:r>
      <w:proofErr w:type="spellEnd"/>
      <w:r w:rsidRPr="0062279F">
        <w:rPr>
          <w:rFonts w:asciiTheme="majorHAnsi" w:hAnsiTheme="majorHAnsi" w:cstheme="majorHAnsi"/>
          <w:sz w:val="22"/>
          <w:szCs w:val="22"/>
        </w:rPr>
        <w:t>), otevřít debatu s partnery – podnikateli o možnosti příspěvků na provoz střední školy v rukou města</w:t>
      </w:r>
    </w:p>
    <w:p w14:paraId="214B4C11" w14:textId="3C94D3CE" w:rsidR="0062279F" w:rsidRPr="0062279F" w:rsidRDefault="0062279F" w:rsidP="00507C02">
      <w:pPr>
        <w:pStyle w:val="Normlnweb"/>
        <w:numPr>
          <w:ilvl w:val="0"/>
          <w:numId w:val="39"/>
        </w:numPr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62279F">
        <w:rPr>
          <w:rFonts w:asciiTheme="majorHAnsi" w:hAnsiTheme="majorHAnsi" w:cstheme="majorHAnsi"/>
          <w:b/>
          <w:sz w:val="22"/>
          <w:szCs w:val="22"/>
        </w:rPr>
        <w:t xml:space="preserve">Chodov </w:t>
      </w:r>
      <w:proofErr w:type="spellStart"/>
      <w:r w:rsidRPr="0062279F">
        <w:rPr>
          <w:rFonts w:asciiTheme="majorHAnsi" w:hAnsiTheme="majorHAnsi" w:cstheme="majorHAnsi"/>
          <w:b/>
          <w:sz w:val="22"/>
          <w:szCs w:val="22"/>
        </w:rPr>
        <w:t>alumi</w:t>
      </w:r>
      <w:proofErr w:type="spellEnd"/>
      <w:r w:rsidRPr="0062279F">
        <w:rPr>
          <w:rFonts w:asciiTheme="majorHAnsi" w:hAnsiTheme="majorHAnsi" w:cstheme="majorHAnsi"/>
          <w:b/>
          <w:sz w:val="22"/>
          <w:szCs w:val="22"/>
        </w:rPr>
        <w:t>:</w:t>
      </w:r>
      <w:r>
        <w:rPr>
          <w:rFonts w:asciiTheme="majorHAnsi" w:hAnsiTheme="majorHAnsi" w:cstheme="majorHAnsi"/>
          <w:sz w:val="22"/>
          <w:szCs w:val="22"/>
        </w:rPr>
        <w:t xml:space="preserve"> projekt pro všechny studenty, aby zůstali v kontaktu se svým městem, podmínky pro život, pro zaměstnání, web, kam vyrazit, kdo hledá ja</w:t>
      </w:r>
      <w:r w:rsidR="00E51AB2">
        <w:rPr>
          <w:rFonts w:asciiTheme="majorHAnsi" w:hAnsiTheme="majorHAnsi" w:cstheme="majorHAnsi"/>
          <w:sz w:val="22"/>
          <w:szCs w:val="22"/>
        </w:rPr>
        <w:t>ké zaměstnance, kam zavolat když</w:t>
      </w:r>
      <w:r>
        <w:rPr>
          <w:rFonts w:asciiTheme="majorHAnsi" w:hAnsiTheme="majorHAnsi" w:cstheme="majorHAnsi"/>
          <w:sz w:val="22"/>
          <w:szCs w:val="22"/>
        </w:rPr>
        <w:t xml:space="preserve"> chci bydlení, přehled škol, možnost inzerce? </w:t>
      </w:r>
    </w:p>
    <w:p w14:paraId="0B73DA07" w14:textId="77777777" w:rsidR="0062279F" w:rsidRDefault="0062279F" w:rsidP="0062279F">
      <w:pPr>
        <w:pStyle w:val="Normlnweb"/>
        <w:spacing w:before="0" w:beforeAutospacing="0" w:after="120" w:afterAutospacing="0" w:line="276" w:lineRule="auto"/>
        <w:ind w:left="720"/>
        <w:jc w:val="both"/>
        <w:rPr>
          <w:rFonts w:asciiTheme="majorHAnsi" w:hAnsiTheme="majorHAnsi" w:cstheme="majorHAnsi"/>
          <w:b/>
          <w:sz w:val="22"/>
          <w:szCs w:val="22"/>
        </w:rPr>
      </w:pPr>
    </w:p>
    <w:sectPr w:rsidR="0062279F" w:rsidSect="00C00B3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360C99" w14:textId="77777777" w:rsidR="005D0D1F" w:rsidRDefault="005D0D1F" w:rsidP="00C00B39">
      <w:pPr>
        <w:spacing w:after="0"/>
      </w:pPr>
      <w:r>
        <w:separator/>
      </w:r>
    </w:p>
  </w:endnote>
  <w:endnote w:type="continuationSeparator" w:id="0">
    <w:p w14:paraId="68B09FF0" w14:textId="77777777" w:rsidR="005D0D1F" w:rsidRDefault="005D0D1F" w:rsidP="00C00B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kolar Sans Latn">
    <w:panose1 w:val="00000000000000000000"/>
    <w:charset w:val="00"/>
    <w:family w:val="swiss"/>
    <w:notTrueType/>
    <w:pitch w:val="variable"/>
    <w:sig w:usb0="A00002CF" w:usb1="00000023" w:usb2="00000000" w:usb3="00000000" w:csb0="0000019F" w:csb1="00000000"/>
  </w:font>
  <w:font w:name="Skolar Sans Latin">
    <w:altName w:val="Times New Roman"/>
    <w:panose1 w:val="00000000000000000000"/>
    <w:charset w:val="00"/>
    <w:family w:val="roman"/>
    <w:notTrueType/>
    <w:pitch w:val="default"/>
  </w:font>
  <w:font w:name="Open Sans">
    <w:altName w:val="Arial Nova Cond"/>
    <w:charset w:val="00"/>
    <w:family w:val="swiss"/>
    <w:pitch w:val="variable"/>
    <w:sig w:usb0="E00002EF" w:usb1="4000205B" w:usb2="00000028" w:usb3="00000000" w:csb0="0000019F" w:csb1="00000000"/>
  </w:font>
  <w:font w:name="Open Sans Light">
    <w:charset w:val="EE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0866970"/>
      <w:docPartObj>
        <w:docPartGallery w:val="Page Numbers (Bottom of Page)"/>
        <w:docPartUnique/>
      </w:docPartObj>
    </w:sdtPr>
    <w:sdtContent>
      <w:p w14:paraId="72AE4B55" w14:textId="134484F6" w:rsidR="005D0D1F" w:rsidRDefault="005D0D1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49C">
          <w:rPr>
            <w:noProof/>
          </w:rPr>
          <w:t>3</w:t>
        </w:r>
        <w:r>
          <w:fldChar w:fldCharType="end"/>
        </w:r>
      </w:p>
    </w:sdtContent>
  </w:sdt>
  <w:p w14:paraId="0F22B83B" w14:textId="7CDDDBC5" w:rsidR="005D0D1F" w:rsidRDefault="005D0D1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0B608" w14:textId="77777777" w:rsidR="005D0D1F" w:rsidRDefault="005D0D1F" w:rsidP="00C00B39">
      <w:pPr>
        <w:spacing w:after="0"/>
      </w:pPr>
      <w:r>
        <w:separator/>
      </w:r>
    </w:p>
  </w:footnote>
  <w:footnote w:type="continuationSeparator" w:id="0">
    <w:p w14:paraId="1849C6C6" w14:textId="77777777" w:rsidR="005D0D1F" w:rsidRDefault="005D0D1F" w:rsidP="00C00B3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364"/>
    <w:multiLevelType w:val="hybridMultilevel"/>
    <w:tmpl w:val="BC8CCC8E"/>
    <w:lvl w:ilvl="0" w:tplc="8DA8DCE2">
      <w:numFmt w:val="bullet"/>
      <w:lvlText w:val=""/>
      <w:lvlJc w:val="left"/>
      <w:pPr>
        <w:ind w:left="720" w:hanging="360"/>
      </w:pPr>
      <w:rPr>
        <w:rFonts w:ascii="Wingdings 2" w:hAnsi="Wingdings 2" w:cs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349C6"/>
    <w:multiLevelType w:val="hybridMultilevel"/>
    <w:tmpl w:val="7EDE7EFA"/>
    <w:lvl w:ilvl="0" w:tplc="B1E29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90EE9"/>
    <w:multiLevelType w:val="hybridMultilevel"/>
    <w:tmpl w:val="F740F0D8"/>
    <w:lvl w:ilvl="0" w:tplc="D4A8EE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F54DF"/>
    <w:multiLevelType w:val="hybridMultilevel"/>
    <w:tmpl w:val="3028D77A"/>
    <w:lvl w:ilvl="0" w:tplc="96444D64">
      <w:numFmt w:val="bullet"/>
      <w:lvlText w:val=""/>
      <w:lvlJc w:val="left"/>
      <w:pPr>
        <w:ind w:left="720" w:hanging="360"/>
      </w:pPr>
      <w:rPr>
        <w:rFonts w:ascii="Wingdings 2" w:hAnsi="Wingdings 2" w:cs="Times New Roman" w:hint="default"/>
        <w:color w:val="000000" w:themeColor="text1"/>
        <w:sz w:val="16"/>
      </w:rPr>
    </w:lvl>
    <w:lvl w:ilvl="1" w:tplc="040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A2CE3F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010AB3"/>
    <w:multiLevelType w:val="hybridMultilevel"/>
    <w:tmpl w:val="4918962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4170D4"/>
    <w:multiLevelType w:val="hybridMultilevel"/>
    <w:tmpl w:val="82F20D10"/>
    <w:lvl w:ilvl="0" w:tplc="400A3DC4">
      <w:numFmt w:val="bullet"/>
      <w:lvlText w:val=""/>
      <w:lvlJc w:val="left"/>
      <w:pPr>
        <w:ind w:left="720" w:hanging="360"/>
      </w:pPr>
      <w:rPr>
        <w:rFonts w:ascii="Wingdings 2" w:hAnsi="Wingdings 2" w:cs="Times New Roman" w:hint="default"/>
        <w:sz w:val="14"/>
        <w:u w:color="555555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2B7E9F"/>
    <w:multiLevelType w:val="hybridMultilevel"/>
    <w:tmpl w:val="DA62882E"/>
    <w:lvl w:ilvl="0" w:tplc="8DA8DCE2">
      <w:numFmt w:val="bullet"/>
      <w:lvlText w:val=""/>
      <w:lvlJc w:val="left"/>
      <w:pPr>
        <w:ind w:left="720" w:hanging="360"/>
      </w:pPr>
      <w:rPr>
        <w:rFonts w:ascii="Wingdings 2" w:hAnsi="Wingdings 2" w:cs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58585D"/>
    <w:multiLevelType w:val="hybridMultilevel"/>
    <w:tmpl w:val="3C6A1F9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A3117"/>
    <w:multiLevelType w:val="hybridMultilevel"/>
    <w:tmpl w:val="EF983B8A"/>
    <w:lvl w:ilvl="0" w:tplc="8DA8DCE2">
      <w:numFmt w:val="bullet"/>
      <w:lvlText w:val=""/>
      <w:lvlJc w:val="left"/>
      <w:pPr>
        <w:ind w:left="720" w:hanging="360"/>
      </w:pPr>
      <w:rPr>
        <w:rFonts w:ascii="Wingdings 2" w:hAnsi="Wingdings 2" w:cs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A12130"/>
    <w:multiLevelType w:val="hybridMultilevel"/>
    <w:tmpl w:val="B7BAF64E"/>
    <w:lvl w:ilvl="0" w:tplc="D9AC54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121AB7"/>
    <w:multiLevelType w:val="hybridMultilevel"/>
    <w:tmpl w:val="4AB2E5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41125D"/>
    <w:multiLevelType w:val="hybridMultilevel"/>
    <w:tmpl w:val="59F21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256553"/>
    <w:multiLevelType w:val="hybridMultilevel"/>
    <w:tmpl w:val="4C4A0756"/>
    <w:lvl w:ilvl="0" w:tplc="C016896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3108C0"/>
    <w:multiLevelType w:val="hybridMultilevel"/>
    <w:tmpl w:val="1F50C546"/>
    <w:lvl w:ilvl="0" w:tplc="CA4691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CAA5809"/>
    <w:multiLevelType w:val="hybridMultilevel"/>
    <w:tmpl w:val="4C165774"/>
    <w:lvl w:ilvl="0" w:tplc="CBCAAD64">
      <w:start w:val="1"/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E543DCF"/>
    <w:multiLevelType w:val="hybridMultilevel"/>
    <w:tmpl w:val="EFCE4958"/>
    <w:lvl w:ilvl="0" w:tplc="CBCAAD64">
      <w:start w:val="1"/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2AD02F4C"/>
    <w:multiLevelType w:val="hybridMultilevel"/>
    <w:tmpl w:val="5CE885E4"/>
    <w:lvl w:ilvl="0" w:tplc="085E8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CD5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1A031D"/>
    <w:multiLevelType w:val="hybridMultilevel"/>
    <w:tmpl w:val="EA88F286"/>
    <w:lvl w:ilvl="0" w:tplc="42F668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304BAE"/>
    <w:multiLevelType w:val="hybridMultilevel"/>
    <w:tmpl w:val="3FE22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AA0316"/>
    <w:multiLevelType w:val="hybridMultilevel"/>
    <w:tmpl w:val="AAE8FF4C"/>
    <w:lvl w:ilvl="0" w:tplc="085E8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CD5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264B96"/>
    <w:multiLevelType w:val="hybridMultilevel"/>
    <w:tmpl w:val="FF62F73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9091994"/>
    <w:multiLevelType w:val="multilevel"/>
    <w:tmpl w:val="0D086FAC"/>
    <w:lvl w:ilvl="0">
      <w:start w:val="1"/>
      <w:numFmt w:val="bullet"/>
      <w:lvlText w:val="⬢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4BBA7034"/>
    <w:multiLevelType w:val="hybridMultilevel"/>
    <w:tmpl w:val="7D26B3B0"/>
    <w:lvl w:ilvl="0" w:tplc="8DA8DCE2">
      <w:numFmt w:val="bullet"/>
      <w:lvlText w:val=""/>
      <w:lvlJc w:val="left"/>
      <w:pPr>
        <w:ind w:left="720" w:hanging="360"/>
      </w:pPr>
      <w:rPr>
        <w:rFonts w:ascii="Wingdings 2" w:hAnsi="Wingdings 2" w:cs="Times New Roman" w:hint="default"/>
        <w:sz w:val="1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BF533A"/>
    <w:multiLevelType w:val="hybridMultilevel"/>
    <w:tmpl w:val="BA4A5A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C267E3"/>
    <w:multiLevelType w:val="hybridMultilevel"/>
    <w:tmpl w:val="210623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E6545A"/>
    <w:multiLevelType w:val="hybridMultilevel"/>
    <w:tmpl w:val="904AD9AE"/>
    <w:lvl w:ilvl="0" w:tplc="548605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A936BE"/>
    <w:multiLevelType w:val="hybridMultilevel"/>
    <w:tmpl w:val="AC04A2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A20AF6"/>
    <w:multiLevelType w:val="hybridMultilevel"/>
    <w:tmpl w:val="5A60A812"/>
    <w:lvl w:ilvl="0" w:tplc="2BEC54E6">
      <w:start w:val="1"/>
      <w:numFmt w:val="bullet"/>
      <w:lvlText w:val=""/>
      <w:lvlJc w:val="left"/>
      <w:pPr>
        <w:ind w:left="720" w:hanging="360"/>
      </w:pPr>
      <w:rPr>
        <w:rFonts w:ascii="Wingdings 2" w:hAnsi="Wingdings 2" w:hint="default"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3F174E"/>
    <w:multiLevelType w:val="hybridMultilevel"/>
    <w:tmpl w:val="F0883B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366ED9"/>
    <w:multiLevelType w:val="hybridMultilevel"/>
    <w:tmpl w:val="8E084FCA"/>
    <w:lvl w:ilvl="0" w:tplc="8DA8DCE2">
      <w:numFmt w:val="bullet"/>
      <w:lvlText w:val=""/>
      <w:lvlJc w:val="left"/>
      <w:pPr>
        <w:ind w:left="360" w:hanging="360"/>
      </w:pPr>
      <w:rPr>
        <w:rFonts w:ascii="Wingdings 2" w:hAnsi="Wingdings 2" w:cs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AA87D65"/>
    <w:multiLevelType w:val="hybridMultilevel"/>
    <w:tmpl w:val="E2768B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0CD359C"/>
    <w:multiLevelType w:val="hybridMultilevel"/>
    <w:tmpl w:val="5EB01738"/>
    <w:lvl w:ilvl="0" w:tplc="29B212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7070CB"/>
    <w:multiLevelType w:val="hybridMultilevel"/>
    <w:tmpl w:val="CB02A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2C348D"/>
    <w:multiLevelType w:val="hybridMultilevel"/>
    <w:tmpl w:val="791E049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5812B7C"/>
    <w:multiLevelType w:val="hybridMultilevel"/>
    <w:tmpl w:val="D7B86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9F726E"/>
    <w:multiLevelType w:val="hybridMultilevel"/>
    <w:tmpl w:val="714618C6"/>
    <w:lvl w:ilvl="0" w:tplc="085E8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CD5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B4097E"/>
    <w:multiLevelType w:val="hybridMultilevel"/>
    <w:tmpl w:val="BD142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FA4F87"/>
    <w:multiLevelType w:val="hybridMultilevel"/>
    <w:tmpl w:val="47285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C15A9B"/>
    <w:multiLevelType w:val="hybridMultilevel"/>
    <w:tmpl w:val="6684457A"/>
    <w:lvl w:ilvl="0" w:tplc="CBCAAD64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7"/>
  </w:num>
  <w:num w:numId="4">
    <w:abstractNumId w:val="21"/>
  </w:num>
  <w:num w:numId="5">
    <w:abstractNumId w:val="26"/>
  </w:num>
  <w:num w:numId="6">
    <w:abstractNumId w:val="34"/>
  </w:num>
  <w:num w:numId="7">
    <w:abstractNumId w:val="5"/>
  </w:num>
  <w:num w:numId="8">
    <w:abstractNumId w:val="18"/>
  </w:num>
  <w:num w:numId="9">
    <w:abstractNumId w:val="33"/>
  </w:num>
  <w:num w:numId="10">
    <w:abstractNumId w:val="36"/>
  </w:num>
  <w:num w:numId="11">
    <w:abstractNumId w:val="10"/>
  </w:num>
  <w:num w:numId="12">
    <w:abstractNumId w:val="20"/>
  </w:num>
  <w:num w:numId="13">
    <w:abstractNumId w:val="24"/>
  </w:num>
  <w:num w:numId="14">
    <w:abstractNumId w:val="37"/>
  </w:num>
  <w:num w:numId="15">
    <w:abstractNumId w:val="38"/>
  </w:num>
  <w:num w:numId="16">
    <w:abstractNumId w:val="30"/>
  </w:num>
  <w:num w:numId="17">
    <w:abstractNumId w:val="15"/>
  </w:num>
  <w:num w:numId="18">
    <w:abstractNumId w:val="14"/>
  </w:num>
  <w:num w:numId="19">
    <w:abstractNumId w:val="35"/>
  </w:num>
  <w:num w:numId="20">
    <w:abstractNumId w:val="19"/>
  </w:num>
  <w:num w:numId="21">
    <w:abstractNumId w:val="16"/>
  </w:num>
  <w:num w:numId="22">
    <w:abstractNumId w:val="12"/>
  </w:num>
  <w:num w:numId="23">
    <w:abstractNumId w:val="31"/>
  </w:num>
  <w:num w:numId="24">
    <w:abstractNumId w:val="7"/>
  </w:num>
  <w:num w:numId="25">
    <w:abstractNumId w:val="32"/>
  </w:num>
  <w:num w:numId="26">
    <w:abstractNumId w:val="25"/>
  </w:num>
  <w:num w:numId="27">
    <w:abstractNumId w:val="11"/>
  </w:num>
  <w:num w:numId="28">
    <w:abstractNumId w:val="9"/>
  </w:num>
  <w:num w:numId="29">
    <w:abstractNumId w:val="23"/>
  </w:num>
  <w:num w:numId="30">
    <w:abstractNumId w:val="13"/>
  </w:num>
  <w:num w:numId="31">
    <w:abstractNumId w:val="28"/>
  </w:num>
  <w:num w:numId="32">
    <w:abstractNumId w:val="2"/>
  </w:num>
  <w:num w:numId="33">
    <w:abstractNumId w:val="1"/>
  </w:num>
  <w:num w:numId="34">
    <w:abstractNumId w:val="22"/>
  </w:num>
  <w:num w:numId="35">
    <w:abstractNumId w:val="0"/>
  </w:num>
  <w:num w:numId="36">
    <w:abstractNumId w:val="6"/>
  </w:num>
  <w:num w:numId="37">
    <w:abstractNumId w:val="29"/>
  </w:num>
  <w:num w:numId="38">
    <w:abstractNumId w:val="4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39"/>
    <w:rsid w:val="000534AE"/>
    <w:rsid w:val="00062F3D"/>
    <w:rsid w:val="00083C52"/>
    <w:rsid w:val="000A1820"/>
    <w:rsid w:val="000B74EF"/>
    <w:rsid w:val="000D49D5"/>
    <w:rsid w:val="00102F65"/>
    <w:rsid w:val="00103AB4"/>
    <w:rsid w:val="00107D52"/>
    <w:rsid w:val="001267D3"/>
    <w:rsid w:val="00134068"/>
    <w:rsid w:val="00141329"/>
    <w:rsid w:val="001435F5"/>
    <w:rsid w:val="0014578E"/>
    <w:rsid w:val="00146FD7"/>
    <w:rsid w:val="001542B0"/>
    <w:rsid w:val="00161DE7"/>
    <w:rsid w:val="00176ACE"/>
    <w:rsid w:val="00194CF0"/>
    <w:rsid w:val="001E4052"/>
    <w:rsid w:val="001F38DE"/>
    <w:rsid w:val="002039BD"/>
    <w:rsid w:val="00205535"/>
    <w:rsid w:val="00207165"/>
    <w:rsid w:val="00236D8A"/>
    <w:rsid w:val="002410E5"/>
    <w:rsid w:val="00246B57"/>
    <w:rsid w:val="00250E78"/>
    <w:rsid w:val="002513E3"/>
    <w:rsid w:val="00263606"/>
    <w:rsid w:val="00275BA1"/>
    <w:rsid w:val="002770FE"/>
    <w:rsid w:val="00285A15"/>
    <w:rsid w:val="00295B3D"/>
    <w:rsid w:val="002A4CF4"/>
    <w:rsid w:val="00300A7B"/>
    <w:rsid w:val="0031770D"/>
    <w:rsid w:val="00321EED"/>
    <w:rsid w:val="003526AF"/>
    <w:rsid w:val="003561AA"/>
    <w:rsid w:val="00360F17"/>
    <w:rsid w:val="00370DAC"/>
    <w:rsid w:val="00397B2B"/>
    <w:rsid w:val="003A20E4"/>
    <w:rsid w:val="003B471C"/>
    <w:rsid w:val="003C0719"/>
    <w:rsid w:val="003E7686"/>
    <w:rsid w:val="0040429A"/>
    <w:rsid w:val="00410B26"/>
    <w:rsid w:val="004162E3"/>
    <w:rsid w:val="004176A2"/>
    <w:rsid w:val="004263D4"/>
    <w:rsid w:val="00440B87"/>
    <w:rsid w:val="00443258"/>
    <w:rsid w:val="00457427"/>
    <w:rsid w:val="00473749"/>
    <w:rsid w:val="00475029"/>
    <w:rsid w:val="004A4598"/>
    <w:rsid w:val="004B6256"/>
    <w:rsid w:val="004C35FC"/>
    <w:rsid w:val="004D5AA3"/>
    <w:rsid w:val="004D7B04"/>
    <w:rsid w:val="004E501D"/>
    <w:rsid w:val="004F1FD7"/>
    <w:rsid w:val="00501520"/>
    <w:rsid w:val="0050570C"/>
    <w:rsid w:val="00507C02"/>
    <w:rsid w:val="0051078A"/>
    <w:rsid w:val="005543FA"/>
    <w:rsid w:val="00575234"/>
    <w:rsid w:val="005A0CF0"/>
    <w:rsid w:val="005A4153"/>
    <w:rsid w:val="005D0D1F"/>
    <w:rsid w:val="005E08C4"/>
    <w:rsid w:val="005E2216"/>
    <w:rsid w:val="005E2F3C"/>
    <w:rsid w:val="005E37B9"/>
    <w:rsid w:val="005E3C7E"/>
    <w:rsid w:val="00601EB8"/>
    <w:rsid w:val="00602060"/>
    <w:rsid w:val="00610DE1"/>
    <w:rsid w:val="00617878"/>
    <w:rsid w:val="0062279F"/>
    <w:rsid w:val="00633CCB"/>
    <w:rsid w:val="00645B92"/>
    <w:rsid w:val="00651A03"/>
    <w:rsid w:val="00656F50"/>
    <w:rsid w:val="0067161A"/>
    <w:rsid w:val="00687252"/>
    <w:rsid w:val="006907AE"/>
    <w:rsid w:val="006B0F6F"/>
    <w:rsid w:val="006B1C98"/>
    <w:rsid w:val="006B5902"/>
    <w:rsid w:val="006C0AE3"/>
    <w:rsid w:val="006E7565"/>
    <w:rsid w:val="006F4C86"/>
    <w:rsid w:val="0070537F"/>
    <w:rsid w:val="0070701C"/>
    <w:rsid w:val="007171C5"/>
    <w:rsid w:val="007312B4"/>
    <w:rsid w:val="00737630"/>
    <w:rsid w:val="007423FC"/>
    <w:rsid w:val="00743F13"/>
    <w:rsid w:val="00774466"/>
    <w:rsid w:val="0078112C"/>
    <w:rsid w:val="00786005"/>
    <w:rsid w:val="00787EC6"/>
    <w:rsid w:val="0079049C"/>
    <w:rsid w:val="007A785E"/>
    <w:rsid w:val="007B5C4B"/>
    <w:rsid w:val="007C0495"/>
    <w:rsid w:val="007C2EC2"/>
    <w:rsid w:val="007F3E59"/>
    <w:rsid w:val="00801064"/>
    <w:rsid w:val="00826F0F"/>
    <w:rsid w:val="00845B84"/>
    <w:rsid w:val="008513CA"/>
    <w:rsid w:val="0087744E"/>
    <w:rsid w:val="008A5F5B"/>
    <w:rsid w:val="008B2513"/>
    <w:rsid w:val="008D7C0C"/>
    <w:rsid w:val="009027C5"/>
    <w:rsid w:val="009042C7"/>
    <w:rsid w:val="0090656B"/>
    <w:rsid w:val="00906B34"/>
    <w:rsid w:val="009134A3"/>
    <w:rsid w:val="0092043E"/>
    <w:rsid w:val="00941560"/>
    <w:rsid w:val="0094261F"/>
    <w:rsid w:val="0095165B"/>
    <w:rsid w:val="00954044"/>
    <w:rsid w:val="009614AC"/>
    <w:rsid w:val="00962D0E"/>
    <w:rsid w:val="00981DBB"/>
    <w:rsid w:val="009A0CE4"/>
    <w:rsid w:val="009D05C9"/>
    <w:rsid w:val="009F6BAE"/>
    <w:rsid w:val="00A12CA2"/>
    <w:rsid w:val="00A5752F"/>
    <w:rsid w:val="00A61714"/>
    <w:rsid w:val="00A65A7F"/>
    <w:rsid w:val="00A745B5"/>
    <w:rsid w:val="00A93786"/>
    <w:rsid w:val="00AB60DC"/>
    <w:rsid w:val="00AC3446"/>
    <w:rsid w:val="00AD43D7"/>
    <w:rsid w:val="00AD649C"/>
    <w:rsid w:val="00AE66A6"/>
    <w:rsid w:val="00B2112E"/>
    <w:rsid w:val="00B2757E"/>
    <w:rsid w:val="00B326EA"/>
    <w:rsid w:val="00BA58B6"/>
    <w:rsid w:val="00BB6E67"/>
    <w:rsid w:val="00BD0681"/>
    <w:rsid w:val="00BD0A27"/>
    <w:rsid w:val="00BD1508"/>
    <w:rsid w:val="00BF2D9A"/>
    <w:rsid w:val="00BF2E13"/>
    <w:rsid w:val="00BF6AC0"/>
    <w:rsid w:val="00C00B39"/>
    <w:rsid w:val="00C00F59"/>
    <w:rsid w:val="00C208FD"/>
    <w:rsid w:val="00C30567"/>
    <w:rsid w:val="00C36574"/>
    <w:rsid w:val="00C50BEE"/>
    <w:rsid w:val="00C55FA7"/>
    <w:rsid w:val="00C7591B"/>
    <w:rsid w:val="00C77036"/>
    <w:rsid w:val="00C94200"/>
    <w:rsid w:val="00C953D4"/>
    <w:rsid w:val="00CA2299"/>
    <w:rsid w:val="00CC316D"/>
    <w:rsid w:val="00CC3CEE"/>
    <w:rsid w:val="00CC7CBB"/>
    <w:rsid w:val="00CF3DEC"/>
    <w:rsid w:val="00D01ADD"/>
    <w:rsid w:val="00D056D3"/>
    <w:rsid w:val="00D2245B"/>
    <w:rsid w:val="00D227C6"/>
    <w:rsid w:val="00D35B37"/>
    <w:rsid w:val="00D45FA3"/>
    <w:rsid w:val="00D51EAE"/>
    <w:rsid w:val="00D636AE"/>
    <w:rsid w:val="00D63E00"/>
    <w:rsid w:val="00D63E75"/>
    <w:rsid w:val="00D70B48"/>
    <w:rsid w:val="00D77A80"/>
    <w:rsid w:val="00D8713E"/>
    <w:rsid w:val="00DB2A0C"/>
    <w:rsid w:val="00DC5D31"/>
    <w:rsid w:val="00DD3BB9"/>
    <w:rsid w:val="00DD7668"/>
    <w:rsid w:val="00DE7D08"/>
    <w:rsid w:val="00E057BA"/>
    <w:rsid w:val="00E433A8"/>
    <w:rsid w:val="00E51AB2"/>
    <w:rsid w:val="00E64E80"/>
    <w:rsid w:val="00E74B49"/>
    <w:rsid w:val="00E80095"/>
    <w:rsid w:val="00E81001"/>
    <w:rsid w:val="00E93041"/>
    <w:rsid w:val="00EA1C1A"/>
    <w:rsid w:val="00EA3CD3"/>
    <w:rsid w:val="00EC18C1"/>
    <w:rsid w:val="00ED2D85"/>
    <w:rsid w:val="00ED3F7C"/>
    <w:rsid w:val="00F07CC5"/>
    <w:rsid w:val="00F22921"/>
    <w:rsid w:val="00F45434"/>
    <w:rsid w:val="00F949F0"/>
    <w:rsid w:val="00F96FE8"/>
    <w:rsid w:val="00FB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B6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0B39"/>
    <w:pPr>
      <w:spacing w:after="200" w:line="240" w:lineRule="auto"/>
    </w:pPr>
    <w:rPr>
      <w:rFonts w:eastAsia="Calibri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00A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DB9DE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0B3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00B39"/>
    <w:rPr>
      <w:rFonts w:eastAsia="Calibri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00B3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00B39"/>
    <w:rPr>
      <w:rFonts w:eastAsia="Calibri"/>
      <w:sz w:val="24"/>
      <w:szCs w:val="24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rsid w:val="004042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adpisAQE1">
    <w:name w:val="Nadpis AQE1"/>
    <w:basedOn w:val="Normlnweb"/>
    <w:link w:val="NadpisAQE1Char"/>
    <w:qFormat/>
    <w:rsid w:val="00C94200"/>
    <w:pPr>
      <w:spacing w:before="240" w:beforeAutospacing="0" w:after="240" w:afterAutospacing="0"/>
    </w:pPr>
    <w:rPr>
      <w:rFonts w:ascii="Verdana" w:hAnsi="Verdana" w:cstheme="minorHAnsi"/>
      <w:bCs/>
      <w:color w:val="007B00"/>
      <w:sz w:val="36"/>
      <w:szCs w:val="40"/>
    </w:rPr>
  </w:style>
  <w:style w:type="paragraph" w:styleId="Odstavecseseznamem">
    <w:name w:val="List Paragraph"/>
    <w:aliases w:val="Nad,Odstavec cíl se seznamem,Odstavec se seznamem5,Odstavec_muj,Odrážky,A-Odrážky1,Odstavec se seznamem1,List Paragraph1,List Paragraph"/>
    <w:basedOn w:val="Normln"/>
    <w:link w:val="OdstavecseseznamemChar"/>
    <w:uiPriority w:val="99"/>
    <w:qFormat/>
    <w:rsid w:val="005E3C7E"/>
    <w:pPr>
      <w:spacing w:line="276" w:lineRule="auto"/>
      <w:ind w:left="720"/>
      <w:contextualSpacing/>
    </w:pPr>
    <w:rPr>
      <w:sz w:val="22"/>
      <w:szCs w:val="22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40429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AQE1Char">
    <w:name w:val="Nadpis AQE1 Char"/>
    <w:basedOn w:val="NormlnwebChar"/>
    <w:link w:val="NadpisAQE1"/>
    <w:rsid w:val="00C94200"/>
    <w:rPr>
      <w:rFonts w:ascii="Verdana" w:eastAsia="Times New Roman" w:hAnsi="Verdana" w:cstheme="minorHAnsi"/>
      <w:bCs/>
      <w:color w:val="007B00"/>
      <w:sz w:val="36"/>
      <w:szCs w:val="40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A-Odrážky1 Char,Odstavec se seznamem1 Char,List Paragraph1 Char,List Paragraph Char"/>
    <w:basedOn w:val="Standardnpsmoodstavce"/>
    <w:link w:val="Odstavecseseznamem"/>
    <w:uiPriority w:val="99"/>
    <w:rsid w:val="005E3C7E"/>
    <w:rPr>
      <w:rFonts w:eastAsia="Calibr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A78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785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785E"/>
    <w:rPr>
      <w:rFonts w:eastAsia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8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85E"/>
    <w:rPr>
      <w:rFonts w:eastAsia="Calibri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00A7B"/>
    <w:rPr>
      <w:rFonts w:asciiTheme="majorHAnsi" w:eastAsiaTheme="majorEastAsia" w:hAnsiTheme="majorHAnsi" w:cstheme="majorBidi"/>
      <w:color w:val="1DB9DE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2112E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D49D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03AB4"/>
    <w:rPr>
      <w:color w:val="954F72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BF6AC0"/>
    <w:rPr>
      <w:i/>
      <w:iCs/>
    </w:rPr>
  </w:style>
  <w:style w:type="paragraph" w:customStyle="1" w:styleId="Default">
    <w:name w:val="Default"/>
    <w:rsid w:val="004F1F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0B39"/>
    <w:pPr>
      <w:spacing w:after="200" w:line="240" w:lineRule="auto"/>
    </w:pPr>
    <w:rPr>
      <w:rFonts w:eastAsia="Calibri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00A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DB9DE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0B3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00B39"/>
    <w:rPr>
      <w:rFonts w:eastAsia="Calibri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00B3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00B39"/>
    <w:rPr>
      <w:rFonts w:eastAsia="Calibri"/>
      <w:sz w:val="24"/>
      <w:szCs w:val="24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rsid w:val="004042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adpisAQE1">
    <w:name w:val="Nadpis AQE1"/>
    <w:basedOn w:val="Normlnweb"/>
    <w:link w:val="NadpisAQE1Char"/>
    <w:qFormat/>
    <w:rsid w:val="00C94200"/>
    <w:pPr>
      <w:spacing w:before="240" w:beforeAutospacing="0" w:after="240" w:afterAutospacing="0"/>
    </w:pPr>
    <w:rPr>
      <w:rFonts w:ascii="Verdana" w:hAnsi="Verdana" w:cstheme="minorHAnsi"/>
      <w:bCs/>
      <w:color w:val="007B00"/>
      <w:sz w:val="36"/>
      <w:szCs w:val="40"/>
    </w:rPr>
  </w:style>
  <w:style w:type="paragraph" w:styleId="Odstavecseseznamem">
    <w:name w:val="List Paragraph"/>
    <w:aliases w:val="Nad,Odstavec cíl se seznamem,Odstavec se seznamem5,Odstavec_muj,Odrážky,A-Odrážky1,Odstavec se seznamem1,List Paragraph1,List Paragraph"/>
    <w:basedOn w:val="Normln"/>
    <w:link w:val="OdstavecseseznamemChar"/>
    <w:uiPriority w:val="99"/>
    <w:qFormat/>
    <w:rsid w:val="005E3C7E"/>
    <w:pPr>
      <w:spacing w:line="276" w:lineRule="auto"/>
      <w:ind w:left="720"/>
      <w:contextualSpacing/>
    </w:pPr>
    <w:rPr>
      <w:sz w:val="22"/>
      <w:szCs w:val="22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40429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AQE1Char">
    <w:name w:val="Nadpis AQE1 Char"/>
    <w:basedOn w:val="NormlnwebChar"/>
    <w:link w:val="NadpisAQE1"/>
    <w:rsid w:val="00C94200"/>
    <w:rPr>
      <w:rFonts w:ascii="Verdana" w:eastAsia="Times New Roman" w:hAnsi="Verdana" w:cstheme="minorHAnsi"/>
      <w:bCs/>
      <w:color w:val="007B00"/>
      <w:sz w:val="36"/>
      <w:szCs w:val="40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A-Odrážky1 Char,Odstavec se seznamem1 Char,List Paragraph1 Char,List Paragraph Char"/>
    <w:basedOn w:val="Standardnpsmoodstavce"/>
    <w:link w:val="Odstavecseseznamem"/>
    <w:uiPriority w:val="99"/>
    <w:rsid w:val="005E3C7E"/>
    <w:rPr>
      <w:rFonts w:eastAsia="Calibr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A78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785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785E"/>
    <w:rPr>
      <w:rFonts w:eastAsia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8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85E"/>
    <w:rPr>
      <w:rFonts w:eastAsia="Calibri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00A7B"/>
    <w:rPr>
      <w:rFonts w:asciiTheme="majorHAnsi" w:eastAsiaTheme="majorEastAsia" w:hAnsiTheme="majorHAnsi" w:cstheme="majorBidi"/>
      <w:color w:val="1DB9DE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2112E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D49D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03AB4"/>
    <w:rPr>
      <w:color w:val="954F72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BF6AC0"/>
    <w:rPr>
      <w:i/>
      <w:iCs/>
    </w:rPr>
  </w:style>
  <w:style w:type="paragraph" w:customStyle="1" w:styleId="Default">
    <w:name w:val="Default"/>
    <w:rsid w:val="004F1F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FDEF2-D71F-44FF-BBE1-4BF54C8A1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5BBDCB70</Template>
  <TotalTime>117</TotalTime>
  <Pages>3</Pages>
  <Words>553</Words>
  <Characters>3269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Miturová</dc:creator>
  <cp:keywords/>
  <dc:description/>
  <cp:lastModifiedBy>Petra Našová</cp:lastModifiedBy>
  <cp:revision>6</cp:revision>
  <cp:lastPrinted>2021-03-19T13:14:00Z</cp:lastPrinted>
  <dcterms:created xsi:type="dcterms:W3CDTF">2021-10-08T09:32:00Z</dcterms:created>
  <dcterms:modified xsi:type="dcterms:W3CDTF">2021-10-18T08:27:00Z</dcterms:modified>
</cp:coreProperties>
</file>